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30" w:rsidRDefault="007F6130" w:rsidP="007F6130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Pr="00D87BA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Pr="00D87BA8">
        <w:rPr>
          <w:rFonts w:ascii="Arial" w:hAnsi="Arial" w:cs="Arial"/>
          <w:b/>
          <w:sz w:val="32"/>
          <w:szCs w:val="32"/>
        </w:rPr>
        <w:t xml:space="preserve">.2018 г. № </w:t>
      </w:r>
      <w:r>
        <w:rPr>
          <w:rFonts w:ascii="Arial" w:hAnsi="Arial" w:cs="Arial"/>
          <w:b/>
          <w:sz w:val="32"/>
          <w:szCs w:val="32"/>
        </w:rPr>
        <w:t>39</w:t>
      </w:r>
    </w:p>
    <w:p w:rsidR="007F6130" w:rsidRPr="00890B46" w:rsidRDefault="007F6130" w:rsidP="007F6130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F6130" w:rsidRPr="00890B46" w:rsidRDefault="007F6130" w:rsidP="007F6130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ИРКУТСКАЯ ОБЛАСТЬ</w:t>
      </w:r>
    </w:p>
    <w:p w:rsidR="007F6130" w:rsidRPr="00890B46" w:rsidRDefault="007F6130" w:rsidP="007F6130">
      <w:pPr>
        <w:tabs>
          <w:tab w:val="left" w:pos="709"/>
          <w:tab w:val="left" w:pos="607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7F6130" w:rsidRPr="00890B46" w:rsidRDefault="007F6130" w:rsidP="007F6130">
      <w:pPr>
        <w:tabs>
          <w:tab w:val="left" w:pos="607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КУМАРЕЙСКОЕ СЕЛЬСКОЕ ПОСЕЛЕНИЕ</w:t>
      </w:r>
    </w:p>
    <w:p w:rsidR="007F6130" w:rsidRPr="00241E45" w:rsidRDefault="007F6130" w:rsidP="007F6130">
      <w:pPr>
        <w:spacing w:after="0" w:line="240" w:lineRule="auto"/>
        <w:jc w:val="center"/>
      </w:pPr>
      <w:r w:rsidRPr="00890B46">
        <w:rPr>
          <w:rFonts w:ascii="Arial" w:hAnsi="Arial" w:cs="Arial"/>
          <w:b/>
          <w:sz w:val="32"/>
          <w:szCs w:val="32"/>
        </w:rPr>
        <w:t>ПОСТАНОВЛЕНИЕ</w:t>
      </w:r>
    </w:p>
    <w:p w:rsidR="001E472E" w:rsidRDefault="000F09B4" w:rsidP="002326C8">
      <w:pPr>
        <w:spacing w:after="0"/>
        <w:ind w:right="78"/>
        <w:jc w:val="right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7F6130" w:rsidRDefault="000F09B4" w:rsidP="002326C8">
      <w:pPr>
        <w:pStyle w:val="2"/>
        <w:spacing w:after="66"/>
        <w:ind w:right="75"/>
        <w:jc w:val="center"/>
        <w:rPr>
          <w:rFonts w:ascii="Arial" w:hAnsi="Arial" w:cs="Arial"/>
          <w:caps/>
          <w:sz w:val="32"/>
        </w:rPr>
      </w:pPr>
      <w:r w:rsidRPr="007F6130">
        <w:rPr>
          <w:rFonts w:ascii="Arial" w:hAnsi="Arial" w:cs="Arial"/>
          <w:caps/>
          <w:sz w:val="32"/>
        </w:rPr>
        <w:t xml:space="preserve">Об определении порядка деятельности специализированных служб по вопросам похоронного дела </w:t>
      </w:r>
      <w:r w:rsidR="007F6130" w:rsidRPr="007F6130">
        <w:rPr>
          <w:rFonts w:ascii="Arial" w:hAnsi="Arial" w:cs="Arial"/>
          <w:caps/>
          <w:sz w:val="32"/>
        </w:rPr>
        <w:t>на ТЕРРИТОРИИ КУМАРЕЙСКОГО МУНИЦИПАЛЬНОГО</w:t>
      </w:r>
      <w:r w:rsidR="007F6130">
        <w:rPr>
          <w:rFonts w:ascii="Arial" w:hAnsi="Arial" w:cs="Arial"/>
          <w:caps/>
          <w:sz w:val="32"/>
        </w:rPr>
        <w:t xml:space="preserve"> образования</w:t>
      </w:r>
    </w:p>
    <w:p w:rsidR="001E472E" w:rsidRDefault="000F09B4">
      <w:pPr>
        <w:spacing w:after="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F6130" w:rsidRDefault="000F09B4">
      <w:pPr>
        <w:spacing w:after="14" w:line="265" w:lineRule="auto"/>
        <w:ind w:left="-15" w:right="63" w:firstLine="708"/>
        <w:jc w:val="both"/>
        <w:rPr>
          <w:rFonts w:ascii="Arial" w:eastAsia="Times New Roman" w:hAnsi="Arial" w:cs="Arial"/>
          <w:sz w:val="24"/>
          <w:szCs w:val="24"/>
        </w:rPr>
      </w:pPr>
      <w:r w:rsidRPr="007F6130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12 января 1996 года № 8-ФЗ «О погребении и похоронном деле», Указом Президента Российской Федерации от 29 июня 1996 года № 1001 «О гарантиях прав граждан на предоставление услуг по погребению </w:t>
      </w:r>
      <w:r w:rsidR="007F6130" w:rsidRPr="007F6130">
        <w:rPr>
          <w:rFonts w:ascii="Arial" w:eastAsia="Times New Roman" w:hAnsi="Arial" w:cs="Arial"/>
          <w:sz w:val="24"/>
          <w:szCs w:val="24"/>
        </w:rPr>
        <w:t>умерших» администрация</w:t>
      </w:r>
      <w:r w:rsidRPr="007F6130">
        <w:rPr>
          <w:rFonts w:ascii="Arial" w:eastAsia="Times New Roman" w:hAnsi="Arial" w:cs="Arial"/>
          <w:sz w:val="24"/>
          <w:szCs w:val="24"/>
        </w:rPr>
        <w:t xml:space="preserve"> </w:t>
      </w:r>
      <w:r w:rsidR="007F6130">
        <w:rPr>
          <w:rFonts w:ascii="Arial" w:eastAsia="Times New Roman" w:hAnsi="Arial" w:cs="Arial"/>
          <w:sz w:val="24"/>
          <w:szCs w:val="24"/>
        </w:rPr>
        <w:t>Кумарейского муниципального образования</w:t>
      </w:r>
    </w:p>
    <w:p w:rsidR="007F6130" w:rsidRDefault="000F09B4">
      <w:pPr>
        <w:spacing w:after="14" w:line="265" w:lineRule="auto"/>
        <w:ind w:left="-15" w:right="63" w:firstLine="708"/>
        <w:jc w:val="both"/>
        <w:rPr>
          <w:rFonts w:ascii="Arial" w:eastAsia="Times New Roman" w:hAnsi="Arial" w:cs="Arial"/>
          <w:sz w:val="24"/>
          <w:szCs w:val="24"/>
        </w:rPr>
      </w:pPr>
      <w:r w:rsidRPr="007F6130">
        <w:rPr>
          <w:rFonts w:ascii="Arial" w:eastAsia="Times New Roman" w:hAnsi="Arial" w:cs="Arial"/>
          <w:sz w:val="24"/>
          <w:szCs w:val="24"/>
        </w:rPr>
        <w:t xml:space="preserve"> </w:t>
      </w:r>
    </w:p>
    <w:p w:rsidR="001E472E" w:rsidRDefault="000F09B4" w:rsidP="007F6130">
      <w:pPr>
        <w:spacing w:after="14" w:line="265" w:lineRule="auto"/>
        <w:ind w:left="-15" w:right="63" w:firstLine="708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 w:rsidRPr="007F6130"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:rsidR="007F6130" w:rsidRPr="007F6130" w:rsidRDefault="007F6130" w:rsidP="007F6130">
      <w:pPr>
        <w:spacing w:after="0" w:line="240" w:lineRule="auto"/>
        <w:ind w:left="-15" w:right="63" w:firstLine="708"/>
        <w:jc w:val="center"/>
        <w:rPr>
          <w:rFonts w:ascii="Arial" w:hAnsi="Arial" w:cs="Arial"/>
          <w:caps/>
          <w:sz w:val="24"/>
          <w:szCs w:val="24"/>
        </w:rPr>
      </w:pPr>
    </w:p>
    <w:p w:rsidR="001E472E" w:rsidRPr="007F6130" w:rsidRDefault="000F09B4" w:rsidP="007F6130">
      <w:pPr>
        <w:numPr>
          <w:ilvl w:val="0"/>
          <w:numId w:val="1"/>
        </w:numPr>
        <w:spacing w:after="0" w:line="240" w:lineRule="auto"/>
        <w:ind w:left="0" w:right="63" w:firstLine="709"/>
        <w:jc w:val="both"/>
        <w:rPr>
          <w:rFonts w:ascii="Arial" w:hAnsi="Arial" w:cs="Arial"/>
          <w:sz w:val="24"/>
          <w:szCs w:val="24"/>
        </w:rPr>
      </w:pPr>
      <w:r w:rsidRPr="007F6130">
        <w:rPr>
          <w:rFonts w:ascii="Arial" w:eastAsia="Times New Roman" w:hAnsi="Arial" w:cs="Arial"/>
          <w:sz w:val="24"/>
          <w:szCs w:val="24"/>
        </w:rPr>
        <w:t xml:space="preserve">Утвердить положение об определении порядка деятельности специализированных служб по вопросам похоронного дела на территории </w:t>
      </w:r>
      <w:r w:rsidR="007F6130">
        <w:rPr>
          <w:rFonts w:ascii="Arial" w:eastAsia="Times New Roman" w:hAnsi="Arial" w:cs="Arial"/>
          <w:sz w:val="24"/>
          <w:szCs w:val="24"/>
        </w:rPr>
        <w:t>Кумарейского муниципального образования</w:t>
      </w:r>
      <w:r w:rsidRPr="007F6130">
        <w:rPr>
          <w:rFonts w:ascii="Arial" w:eastAsia="Times New Roman" w:hAnsi="Arial" w:cs="Arial"/>
          <w:sz w:val="24"/>
          <w:szCs w:val="24"/>
        </w:rPr>
        <w:t xml:space="preserve"> (прилагается). </w:t>
      </w:r>
    </w:p>
    <w:p w:rsidR="007F6130" w:rsidRPr="007F6130" w:rsidRDefault="007F6130" w:rsidP="007F61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6130">
        <w:rPr>
          <w:rFonts w:ascii="Arial" w:hAnsi="Arial" w:cs="Arial"/>
          <w:sz w:val="24"/>
          <w:szCs w:val="24"/>
        </w:rPr>
        <w:t>Опубликовать настоящее постановление в газете «Кумарейский вестник» и разместить на официальном сайте администрации Кумарейского муниципального образования в сети Интернет.</w:t>
      </w:r>
    </w:p>
    <w:p w:rsidR="007F6130" w:rsidRPr="007F6130" w:rsidRDefault="007F6130" w:rsidP="007F613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7F6130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7F6130" w:rsidRPr="007F6130" w:rsidRDefault="007F6130" w:rsidP="007F6130">
      <w:pPr>
        <w:ind w:left="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F6130" w:rsidRPr="007F6130" w:rsidRDefault="007F6130" w:rsidP="007F6130">
      <w:pPr>
        <w:ind w:left="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F6130" w:rsidRPr="007F6130" w:rsidRDefault="007F6130" w:rsidP="007F6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F6130">
        <w:rPr>
          <w:rFonts w:ascii="Arial" w:hAnsi="Arial" w:cs="Arial"/>
          <w:sz w:val="24"/>
          <w:szCs w:val="24"/>
        </w:rPr>
        <w:t>Глава Кумарейского</w:t>
      </w:r>
    </w:p>
    <w:p w:rsidR="007F6130" w:rsidRPr="007F6130" w:rsidRDefault="007F6130" w:rsidP="007F61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F6130">
        <w:rPr>
          <w:rFonts w:ascii="Arial" w:hAnsi="Arial" w:cs="Arial"/>
          <w:sz w:val="24"/>
          <w:szCs w:val="24"/>
        </w:rPr>
        <w:t xml:space="preserve">муниципального образования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7F6130">
        <w:rPr>
          <w:rFonts w:ascii="Arial" w:hAnsi="Arial" w:cs="Arial"/>
          <w:sz w:val="24"/>
          <w:szCs w:val="24"/>
        </w:rPr>
        <w:t xml:space="preserve">                             В.К. Савинов</w:t>
      </w:r>
    </w:p>
    <w:p w:rsidR="007F6130" w:rsidRPr="007F6130" w:rsidRDefault="007F6130" w:rsidP="007F6130">
      <w:pPr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F6130" w:rsidRDefault="000F09B4">
      <w:pPr>
        <w:spacing w:after="0" w:line="270" w:lineRule="auto"/>
        <w:ind w:left="103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7F6130" w:rsidRDefault="007F6130">
      <w:pPr>
        <w:spacing w:after="0" w:line="270" w:lineRule="auto"/>
        <w:ind w:left="103" w:hanging="10"/>
        <w:rPr>
          <w:rFonts w:ascii="Times New Roman" w:eastAsia="Times New Roman" w:hAnsi="Times New Roman" w:cs="Times New Roman"/>
          <w:b/>
          <w:sz w:val="28"/>
        </w:rPr>
      </w:pPr>
    </w:p>
    <w:p w:rsidR="007F6130" w:rsidRDefault="007F6130">
      <w:pPr>
        <w:spacing w:after="0" w:line="270" w:lineRule="auto"/>
        <w:ind w:left="103" w:hanging="10"/>
        <w:rPr>
          <w:rFonts w:ascii="Times New Roman" w:eastAsia="Times New Roman" w:hAnsi="Times New Roman" w:cs="Times New Roman"/>
          <w:b/>
          <w:sz w:val="28"/>
        </w:rPr>
      </w:pPr>
    </w:p>
    <w:p w:rsidR="007F6130" w:rsidRDefault="007F6130">
      <w:pPr>
        <w:spacing w:after="0" w:line="270" w:lineRule="auto"/>
        <w:ind w:left="103" w:hanging="10"/>
        <w:rPr>
          <w:rFonts w:ascii="Times New Roman" w:eastAsia="Times New Roman" w:hAnsi="Times New Roman" w:cs="Times New Roman"/>
          <w:b/>
          <w:sz w:val="28"/>
        </w:rPr>
      </w:pPr>
    </w:p>
    <w:p w:rsidR="007F6130" w:rsidRDefault="007F6130">
      <w:pPr>
        <w:spacing w:after="0" w:line="270" w:lineRule="auto"/>
        <w:ind w:left="103" w:hanging="10"/>
        <w:rPr>
          <w:rFonts w:ascii="Times New Roman" w:eastAsia="Times New Roman" w:hAnsi="Times New Roman" w:cs="Times New Roman"/>
          <w:b/>
          <w:sz w:val="28"/>
        </w:rPr>
      </w:pPr>
    </w:p>
    <w:p w:rsidR="007F6130" w:rsidRDefault="007F6130">
      <w:pPr>
        <w:spacing w:after="0" w:line="270" w:lineRule="auto"/>
        <w:ind w:left="103" w:hanging="10"/>
        <w:rPr>
          <w:rFonts w:ascii="Times New Roman" w:eastAsia="Times New Roman" w:hAnsi="Times New Roman" w:cs="Times New Roman"/>
          <w:b/>
          <w:sz w:val="28"/>
        </w:rPr>
      </w:pPr>
    </w:p>
    <w:p w:rsidR="007F6130" w:rsidRDefault="007F6130">
      <w:pPr>
        <w:spacing w:after="0" w:line="270" w:lineRule="auto"/>
        <w:ind w:left="103" w:hanging="10"/>
        <w:rPr>
          <w:rFonts w:ascii="Times New Roman" w:eastAsia="Times New Roman" w:hAnsi="Times New Roman" w:cs="Times New Roman"/>
          <w:b/>
          <w:sz w:val="28"/>
        </w:rPr>
      </w:pPr>
    </w:p>
    <w:p w:rsidR="007F6130" w:rsidRDefault="007F6130">
      <w:pPr>
        <w:spacing w:after="0" w:line="270" w:lineRule="auto"/>
        <w:ind w:left="103" w:hanging="10"/>
        <w:rPr>
          <w:rFonts w:ascii="Times New Roman" w:eastAsia="Times New Roman" w:hAnsi="Times New Roman" w:cs="Times New Roman"/>
          <w:b/>
          <w:sz w:val="28"/>
        </w:rPr>
      </w:pPr>
    </w:p>
    <w:p w:rsidR="00B37447" w:rsidRDefault="00B37447">
      <w:pPr>
        <w:spacing w:after="0" w:line="270" w:lineRule="auto"/>
        <w:ind w:left="103" w:hanging="10"/>
        <w:rPr>
          <w:rFonts w:ascii="Times New Roman" w:eastAsia="Times New Roman" w:hAnsi="Times New Roman" w:cs="Times New Roman"/>
          <w:b/>
          <w:sz w:val="28"/>
        </w:rPr>
      </w:pPr>
    </w:p>
    <w:p w:rsidR="002326C8" w:rsidRDefault="000F09B4" w:rsidP="002326C8">
      <w:pPr>
        <w:spacing w:after="0" w:line="270" w:lineRule="auto"/>
        <w:ind w:left="103" w:hanging="10"/>
        <w:jc w:val="right"/>
        <w:rPr>
          <w:rFonts w:ascii="Courier New" w:eastAsia="Times New Roman" w:hAnsi="Courier New" w:cs="Courier New"/>
        </w:rPr>
      </w:pPr>
      <w:r w:rsidRPr="002326C8">
        <w:rPr>
          <w:rFonts w:ascii="Courier New" w:eastAsia="Times New Roman" w:hAnsi="Courier New" w:cs="Courier New"/>
        </w:rPr>
        <w:lastRenderedPageBreak/>
        <w:t xml:space="preserve">УТВЕРЖДЕНО постановлением </w:t>
      </w:r>
    </w:p>
    <w:p w:rsidR="002326C8" w:rsidRDefault="000F09B4" w:rsidP="002326C8">
      <w:pPr>
        <w:spacing w:after="0" w:line="270" w:lineRule="auto"/>
        <w:ind w:left="103" w:hanging="10"/>
        <w:jc w:val="right"/>
        <w:rPr>
          <w:rFonts w:ascii="Courier New" w:eastAsia="Times New Roman" w:hAnsi="Courier New" w:cs="Courier New"/>
        </w:rPr>
      </w:pPr>
      <w:r w:rsidRPr="002326C8">
        <w:rPr>
          <w:rFonts w:ascii="Courier New" w:eastAsia="Times New Roman" w:hAnsi="Courier New" w:cs="Courier New"/>
        </w:rPr>
        <w:t>администрации</w:t>
      </w:r>
      <w:r w:rsidR="002326C8">
        <w:rPr>
          <w:rFonts w:ascii="Courier New" w:eastAsia="Times New Roman" w:hAnsi="Courier New" w:cs="Courier New"/>
        </w:rPr>
        <w:t xml:space="preserve"> Кумарейского</w:t>
      </w:r>
    </w:p>
    <w:p w:rsidR="002326C8" w:rsidRDefault="002326C8" w:rsidP="002326C8">
      <w:pPr>
        <w:spacing w:after="0" w:line="270" w:lineRule="auto"/>
        <w:ind w:left="103" w:hanging="10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муниципального образования</w:t>
      </w:r>
    </w:p>
    <w:p w:rsidR="001E472E" w:rsidRPr="002326C8" w:rsidRDefault="002326C8" w:rsidP="002326C8">
      <w:pPr>
        <w:spacing w:after="0" w:line="270" w:lineRule="auto"/>
        <w:ind w:left="103" w:hanging="10"/>
        <w:jc w:val="right"/>
        <w:rPr>
          <w:rFonts w:ascii="Courier New" w:hAnsi="Courier New" w:cs="Courier New"/>
        </w:rPr>
      </w:pPr>
      <w:r>
        <w:rPr>
          <w:rFonts w:ascii="Courier New" w:eastAsia="Times New Roman" w:hAnsi="Courier New" w:cs="Courier New"/>
        </w:rPr>
        <w:t xml:space="preserve"> от «16</w:t>
      </w:r>
      <w:r w:rsidR="000F09B4" w:rsidRPr="002326C8">
        <w:rPr>
          <w:rFonts w:ascii="Courier New" w:eastAsia="Times New Roman" w:hAnsi="Courier New" w:cs="Courier New"/>
        </w:rPr>
        <w:t xml:space="preserve">» </w:t>
      </w:r>
      <w:r>
        <w:rPr>
          <w:rFonts w:ascii="Courier New" w:eastAsia="Times New Roman" w:hAnsi="Courier New" w:cs="Courier New"/>
        </w:rPr>
        <w:t>мая</w:t>
      </w:r>
      <w:r w:rsidRPr="002326C8">
        <w:rPr>
          <w:rFonts w:ascii="Courier New" w:eastAsia="Times New Roman" w:hAnsi="Courier New" w:cs="Courier New"/>
        </w:rPr>
        <w:t xml:space="preserve"> 201</w:t>
      </w:r>
      <w:r>
        <w:rPr>
          <w:rFonts w:ascii="Courier New" w:eastAsia="Times New Roman" w:hAnsi="Courier New" w:cs="Courier New"/>
        </w:rPr>
        <w:t>8 г. № 39</w:t>
      </w:r>
      <w:r w:rsidR="000F09B4" w:rsidRPr="002326C8">
        <w:rPr>
          <w:rFonts w:ascii="Courier New" w:eastAsia="Times New Roman" w:hAnsi="Courier New" w:cs="Courier New"/>
        </w:rPr>
        <w:t xml:space="preserve"> </w:t>
      </w:r>
    </w:p>
    <w:p w:rsidR="001E472E" w:rsidRDefault="000F09B4" w:rsidP="00BF638D">
      <w:pPr>
        <w:spacing w:after="124" w:line="252" w:lineRule="auto"/>
        <w:ind w:right="9377"/>
      </w:pP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E472E" w:rsidRPr="00164EF0" w:rsidRDefault="000F09B4" w:rsidP="00C6042D">
      <w:pPr>
        <w:spacing w:after="0" w:line="240" w:lineRule="auto"/>
        <w:ind w:left="10" w:right="72" w:hanging="10"/>
        <w:jc w:val="center"/>
        <w:rPr>
          <w:rFonts w:ascii="Arial" w:hAnsi="Arial" w:cs="Arial"/>
          <w:sz w:val="32"/>
          <w:szCs w:val="32"/>
        </w:rPr>
      </w:pPr>
      <w:r w:rsidRPr="00164EF0">
        <w:rPr>
          <w:rFonts w:ascii="Arial" w:eastAsia="Times New Roman" w:hAnsi="Arial" w:cs="Arial"/>
          <w:b/>
          <w:sz w:val="32"/>
          <w:szCs w:val="32"/>
        </w:rPr>
        <w:t>Положение об определении порядка деятельности специализированных служб по</w:t>
      </w:r>
    </w:p>
    <w:p w:rsidR="001E472E" w:rsidRPr="00164EF0" w:rsidRDefault="000F09B4" w:rsidP="00C6042D">
      <w:pPr>
        <w:spacing w:after="0" w:line="240" w:lineRule="auto"/>
        <w:ind w:right="71"/>
        <w:jc w:val="center"/>
        <w:rPr>
          <w:rFonts w:ascii="Arial" w:hAnsi="Arial" w:cs="Arial"/>
          <w:sz w:val="32"/>
          <w:szCs w:val="32"/>
        </w:rPr>
      </w:pPr>
      <w:r w:rsidRPr="00164EF0">
        <w:rPr>
          <w:rFonts w:ascii="Arial" w:eastAsia="Times New Roman" w:hAnsi="Arial" w:cs="Arial"/>
          <w:b/>
          <w:sz w:val="32"/>
          <w:szCs w:val="32"/>
        </w:rPr>
        <w:t>вопросам похоронного дела на территории</w:t>
      </w:r>
    </w:p>
    <w:p w:rsidR="001E472E" w:rsidRDefault="00164EF0" w:rsidP="00C6042D">
      <w:pPr>
        <w:pStyle w:val="2"/>
        <w:spacing w:after="0" w:line="240" w:lineRule="auto"/>
        <w:ind w:left="0" w:right="0" w:firstLine="0"/>
        <w:jc w:val="center"/>
      </w:pPr>
      <w:r>
        <w:rPr>
          <w:rFonts w:ascii="Arial" w:hAnsi="Arial" w:cs="Arial"/>
          <w:sz w:val="32"/>
          <w:szCs w:val="32"/>
        </w:rPr>
        <w:t>Кумарейского муниципального образования</w:t>
      </w:r>
    </w:p>
    <w:p w:rsidR="001E472E" w:rsidRDefault="000F09B4" w:rsidP="00BF638D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415" w:type="dxa"/>
        <w:tblInd w:w="-29" w:type="dxa"/>
        <w:tblCellMar>
          <w:top w:w="4" w:type="dxa"/>
          <w:left w:w="29" w:type="dxa"/>
        </w:tblCellMar>
        <w:tblLook w:val="04A0" w:firstRow="1" w:lastRow="0" w:firstColumn="1" w:lastColumn="0" w:noHBand="0" w:noVBand="1"/>
      </w:tblPr>
      <w:tblGrid>
        <w:gridCol w:w="360"/>
        <w:gridCol w:w="91"/>
        <w:gridCol w:w="8964"/>
      </w:tblGrid>
      <w:tr w:rsidR="001E472E" w:rsidRPr="003E67C4" w:rsidTr="00BF638D">
        <w:trPr>
          <w:trHeight w:val="7546"/>
        </w:trPr>
        <w:tc>
          <w:tcPr>
            <w:tcW w:w="9415" w:type="dxa"/>
            <w:gridSpan w:val="3"/>
            <w:shd w:val="clear" w:color="auto" w:fill="FCFCFD"/>
          </w:tcPr>
          <w:p w:rsidR="001E472E" w:rsidRPr="003E67C4" w:rsidRDefault="000F09B4" w:rsidP="00BF638D">
            <w:pPr>
              <w:spacing w:after="17" w:line="268" w:lineRule="auto"/>
              <w:ind w:right="27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Специализированная служба по вопросам похоронного дела является хозяйствующим субъектом, в любых организационно-правовых формах, предусмотренных гражданским законодательством Российской Федерации, оказывающими услуги населению по погребению умерших (погибших) (далее – услуги по погребению). </w:t>
            </w:r>
          </w:p>
          <w:p w:rsidR="001E472E" w:rsidRPr="003E67C4" w:rsidRDefault="00696813" w:rsidP="00BF638D">
            <w:pPr>
              <w:spacing w:after="29" w:line="257" w:lineRule="auto"/>
              <w:ind w:right="34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 </w:t>
            </w:r>
            <w:r w:rsidR="000F09B4"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Оказание услуг по погребению является обязательным и основным видом деятельности специализированных служб по вопросам похоронного дела. </w:t>
            </w:r>
          </w:p>
          <w:p w:rsidR="001E472E" w:rsidRPr="003E67C4" w:rsidRDefault="00696813" w:rsidP="00BF638D">
            <w:pPr>
              <w:spacing w:after="38" w:line="251" w:lineRule="auto"/>
              <w:ind w:right="32"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 </w:t>
            </w:r>
            <w:r w:rsidR="000F09B4"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Специализированные службы по вопросам похоронного дела должны иметь самостоятельный баланс, печать и штампы со своим наименованием, расчетный и иные счета в банковских учреждениях, могут иметь также свои фирменные знаки. </w:t>
            </w:r>
          </w:p>
          <w:p w:rsidR="001E472E" w:rsidRPr="003E67C4" w:rsidRDefault="00696813" w:rsidP="00446150">
            <w:pPr>
              <w:spacing w:line="278" w:lineRule="auto"/>
              <w:ind w:left="73" w:firstLine="6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 </w:t>
            </w:r>
            <w:r w:rsidR="00446150"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>Настоящий</w:t>
            </w:r>
            <w:r w:rsidR="000F09B4"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 порядок не ограничивает права граждан на самостоятельное погребение умерших родственников и близких. </w:t>
            </w:r>
          </w:p>
          <w:p w:rsidR="001E472E" w:rsidRPr="003E67C4" w:rsidRDefault="000F09B4" w:rsidP="00BF638D">
            <w:pPr>
              <w:spacing w:after="35"/>
              <w:ind w:left="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  </w:t>
            </w:r>
          </w:p>
          <w:p w:rsidR="001E472E" w:rsidRPr="003E67C4" w:rsidRDefault="000F09B4" w:rsidP="00BF638D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b/>
                <w:color w:val="0F1419"/>
                <w:sz w:val="24"/>
                <w:szCs w:val="24"/>
              </w:rPr>
              <w:t>Функции специализированных служб по вопросам похоронного дела</w:t>
            </w: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 </w:t>
            </w:r>
          </w:p>
          <w:p w:rsidR="001E472E" w:rsidRPr="003E67C4" w:rsidRDefault="000F09B4" w:rsidP="00BF638D">
            <w:pPr>
              <w:spacing w:after="25"/>
              <w:ind w:left="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  </w:t>
            </w:r>
          </w:p>
          <w:p w:rsidR="001E472E" w:rsidRPr="003E67C4" w:rsidRDefault="000F09B4" w:rsidP="00BF638D">
            <w:pPr>
              <w:numPr>
                <w:ilvl w:val="1"/>
                <w:numId w:val="2"/>
              </w:numPr>
              <w:spacing w:after="27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Создание, оборудование и содержание мест погребения. </w:t>
            </w:r>
          </w:p>
          <w:p w:rsidR="001E472E" w:rsidRPr="003E67C4" w:rsidRDefault="000F09B4" w:rsidP="00BF638D">
            <w:pPr>
              <w:numPr>
                <w:ilvl w:val="1"/>
                <w:numId w:val="2"/>
              </w:numPr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Выполнение обязанностей по организации погребения на муниципальных общественных кладбищах. </w:t>
            </w:r>
          </w:p>
          <w:p w:rsidR="001E472E" w:rsidRPr="003E67C4" w:rsidRDefault="000F09B4" w:rsidP="00BF638D">
            <w:pPr>
              <w:numPr>
                <w:ilvl w:val="1"/>
                <w:numId w:val="2"/>
              </w:numPr>
              <w:spacing w:after="26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Повышение качества оказываемых услуг по погребению. </w:t>
            </w:r>
          </w:p>
          <w:p w:rsidR="001E472E" w:rsidRPr="003E67C4" w:rsidRDefault="000F09B4" w:rsidP="00BF638D">
            <w:pPr>
              <w:numPr>
                <w:ilvl w:val="1"/>
                <w:numId w:val="2"/>
              </w:numPr>
              <w:spacing w:after="25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Совершенствование и расширение перечня услуг по погребению. </w:t>
            </w:r>
          </w:p>
          <w:p w:rsidR="001E472E" w:rsidRPr="003E67C4" w:rsidRDefault="000F09B4" w:rsidP="00BF638D">
            <w:pPr>
              <w:numPr>
                <w:ilvl w:val="1"/>
                <w:numId w:val="2"/>
              </w:numPr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Развитие и реализация различных инициатив, направленных на удовлетворение потребностей населения в сфере услуг по погребению. </w:t>
            </w:r>
          </w:p>
        </w:tc>
      </w:tr>
      <w:tr w:rsidR="001E472E" w:rsidRPr="003E67C4" w:rsidTr="00BF638D">
        <w:trPr>
          <w:trHeight w:val="322"/>
        </w:trPr>
        <w:tc>
          <w:tcPr>
            <w:tcW w:w="360" w:type="dxa"/>
            <w:vMerge w:val="restart"/>
          </w:tcPr>
          <w:p w:rsidR="001E472E" w:rsidRPr="003E67C4" w:rsidRDefault="001E472E" w:rsidP="00BF63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5" w:type="dxa"/>
            <w:gridSpan w:val="2"/>
            <w:shd w:val="clear" w:color="auto" w:fill="FCFCFD"/>
          </w:tcPr>
          <w:p w:rsidR="001E472E" w:rsidRPr="003E67C4" w:rsidRDefault="00446150" w:rsidP="00BF638D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="000F09B4" w:rsidRPr="003E67C4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0F09B4" w:rsidRPr="003E67C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0F09B4" w:rsidRPr="003E67C4">
              <w:rPr>
                <w:rFonts w:ascii="Arial" w:eastAsia="Times New Roman" w:hAnsi="Arial" w:cs="Arial"/>
                <w:b/>
                <w:color w:val="0F1419"/>
                <w:sz w:val="24"/>
                <w:szCs w:val="24"/>
              </w:rPr>
              <w:t xml:space="preserve">Обязанности специализированных служб </w:t>
            </w:r>
            <w:r w:rsidR="000F09B4" w:rsidRPr="003E67C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E472E" w:rsidRPr="003E67C4" w:rsidTr="00BF638D">
        <w:trPr>
          <w:trHeight w:val="322"/>
        </w:trPr>
        <w:tc>
          <w:tcPr>
            <w:tcW w:w="0" w:type="auto"/>
            <w:vMerge/>
          </w:tcPr>
          <w:p w:rsidR="001E472E" w:rsidRPr="003E67C4" w:rsidRDefault="001E472E" w:rsidP="00BF63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" w:type="dxa"/>
          </w:tcPr>
          <w:p w:rsidR="001E472E" w:rsidRPr="003E67C4" w:rsidRDefault="001E472E" w:rsidP="00BF63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4" w:type="dxa"/>
            <w:shd w:val="clear" w:color="auto" w:fill="FCFCFD"/>
          </w:tcPr>
          <w:p w:rsidR="001E472E" w:rsidRPr="003E67C4" w:rsidRDefault="000F09B4" w:rsidP="00BF638D">
            <w:pPr>
              <w:ind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b/>
                <w:color w:val="0F1419"/>
                <w:sz w:val="24"/>
                <w:szCs w:val="24"/>
              </w:rPr>
              <w:t>по вопросам похоронного дела</w:t>
            </w:r>
            <w:r w:rsidRPr="003E67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E472E" w:rsidRPr="003E67C4" w:rsidTr="00BF638D">
        <w:trPr>
          <w:trHeight w:val="2254"/>
        </w:trPr>
        <w:tc>
          <w:tcPr>
            <w:tcW w:w="9415" w:type="dxa"/>
            <w:gridSpan w:val="3"/>
            <w:tcBorders>
              <w:left w:val="nil"/>
              <w:bottom w:val="nil"/>
              <w:right w:val="nil"/>
            </w:tcBorders>
            <w:shd w:val="clear" w:color="auto" w:fill="FCFCFD"/>
          </w:tcPr>
          <w:p w:rsidR="001E472E" w:rsidRPr="003E67C4" w:rsidRDefault="000F09B4" w:rsidP="00BF638D">
            <w:pPr>
              <w:ind w:left="39" w:firstLine="6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 </w:t>
            </w:r>
            <w:r w:rsidR="00446150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>2</w:t>
            </w: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.1. Специализированные службы по вопросам похоронного дела обязаны обеспечить: </w:t>
            </w:r>
          </w:p>
          <w:p w:rsidR="001E472E" w:rsidRPr="003E67C4" w:rsidRDefault="000F09B4" w:rsidP="00BF638D">
            <w:pPr>
              <w:numPr>
                <w:ilvl w:val="0"/>
                <w:numId w:val="3"/>
              </w:numPr>
              <w:spacing w:line="278" w:lineRule="auto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прием заказов и заключение договоров на организацию и проведение похорон; </w:t>
            </w:r>
          </w:p>
          <w:p w:rsidR="001E472E" w:rsidRPr="003E67C4" w:rsidRDefault="000F09B4" w:rsidP="00BF638D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изготовление гробов (в т.ч. оцинкованных) и необходимых ритуальных принадлежностей; </w:t>
            </w:r>
          </w:p>
        </w:tc>
      </w:tr>
      <w:tr w:rsidR="001E472E" w:rsidRPr="003E67C4">
        <w:tblPrEx>
          <w:tblCellMar>
            <w:top w:w="59" w:type="dxa"/>
          </w:tblCellMar>
        </w:tblPrEx>
        <w:trPr>
          <w:trHeight w:val="13846"/>
        </w:trPr>
        <w:tc>
          <w:tcPr>
            <w:tcW w:w="9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CFCFD"/>
          </w:tcPr>
          <w:p w:rsidR="001E472E" w:rsidRPr="003E67C4" w:rsidRDefault="000F09B4">
            <w:pPr>
              <w:numPr>
                <w:ilvl w:val="0"/>
                <w:numId w:val="4"/>
              </w:numPr>
              <w:spacing w:line="277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lastRenderedPageBreak/>
              <w:t xml:space="preserve">заключение прижизненных договоров на оказание услуг по погребению; </w:t>
            </w:r>
          </w:p>
          <w:p w:rsidR="001E472E" w:rsidRPr="003E67C4" w:rsidRDefault="000F09B4">
            <w:pPr>
              <w:numPr>
                <w:ilvl w:val="0"/>
                <w:numId w:val="4"/>
              </w:numPr>
              <w:spacing w:after="27" w:line="257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предоставление на безвозмездной основе гарантированного перечня услуг по погребению для различных категорий умерших как в комплексе, так и по отдельным элементам; </w:t>
            </w:r>
          </w:p>
          <w:p w:rsidR="001E472E" w:rsidRPr="003E67C4" w:rsidRDefault="000F09B4">
            <w:pPr>
              <w:numPr>
                <w:ilvl w:val="0"/>
                <w:numId w:val="4"/>
              </w:numPr>
              <w:spacing w:after="25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оказание услуг по транспортировке тел умерших (погибших); </w:t>
            </w:r>
          </w:p>
          <w:p w:rsidR="001E472E" w:rsidRPr="003E67C4" w:rsidRDefault="000F09B4">
            <w:pPr>
              <w:numPr>
                <w:ilvl w:val="0"/>
                <w:numId w:val="4"/>
              </w:numPr>
              <w:spacing w:after="32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захоронение и перезахоронение тел умерших (погибших); </w:t>
            </w:r>
          </w:p>
          <w:p w:rsidR="001E472E" w:rsidRPr="003E67C4" w:rsidRDefault="000F09B4">
            <w:pPr>
              <w:numPr>
                <w:ilvl w:val="0"/>
                <w:numId w:val="4"/>
              </w:numPr>
              <w:spacing w:after="23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капитальный ремонт, текущее содержание кладбищ – мест </w:t>
            </w:r>
          </w:p>
          <w:p w:rsidR="001E472E" w:rsidRPr="003E67C4" w:rsidRDefault="000F09B4">
            <w:pPr>
              <w:spacing w:after="23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захоронения; </w:t>
            </w:r>
          </w:p>
          <w:p w:rsidR="001E472E" w:rsidRPr="003E67C4" w:rsidRDefault="000F09B4">
            <w:pPr>
              <w:numPr>
                <w:ilvl w:val="0"/>
                <w:numId w:val="4"/>
              </w:numPr>
              <w:spacing w:after="24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отвод земельных участков для захоронения; </w:t>
            </w:r>
          </w:p>
          <w:p w:rsidR="001E472E" w:rsidRPr="003E67C4" w:rsidRDefault="000F09B4">
            <w:pPr>
              <w:numPr>
                <w:ilvl w:val="0"/>
                <w:numId w:val="4"/>
              </w:numPr>
              <w:spacing w:after="24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захоронение невостребованных тел умерших (погибших); </w:t>
            </w:r>
          </w:p>
          <w:p w:rsidR="001E472E" w:rsidRPr="003E67C4" w:rsidRDefault="000F09B4">
            <w:pPr>
              <w:numPr>
                <w:ilvl w:val="0"/>
                <w:numId w:val="4"/>
              </w:numPr>
              <w:spacing w:after="34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санитарная и косметическая обработка тел умерших (погибших); </w:t>
            </w:r>
          </w:p>
          <w:p w:rsidR="001E472E" w:rsidRPr="003E67C4" w:rsidRDefault="000F09B4">
            <w:pPr>
              <w:numPr>
                <w:ilvl w:val="0"/>
                <w:numId w:val="4"/>
              </w:numPr>
              <w:spacing w:after="9" w:line="275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изготовление и установка надмогильных </w:t>
            </w:r>
            <w:r w:rsidR="00A5015A"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сооружений; </w:t>
            </w:r>
            <w:r w:rsidR="00A5015A"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ab/>
            </w: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- оформление надписей на памятниках; </w:t>
            </w:r>
          </w:p>
          <w:p w:rsidR="001E472E" w:rsidRPr="003E67C4" w:rsidRDefault="000F09B4">
            <w:pPr>
              <w:numPr>
                <w:ilvl w:val="0"/>
                <w:numId w:val="4"/>
              </w:num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изготовление фотокерамических изделий; </w:t>
            </w:r>
          </w:p>
          <w:p w:rsidR="001E472E" w:rsidRPr="00446150" w:rsidRDefault="000F09B4" w:rsidP="00A5015A">
            <w:pPr>
              <w:pStyle w:val="a3"/>
              <w:numPr>
                <w:ilvl w:val="1"/>
                <w:numId w:val="8"/>
              </w:numPr>
              <w:spacing w:after="44" w:line="245" w:lineRule="auto"/>
              <w:ind w:left="0" w:right="3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150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Специализированные службы </w:t>
            </w:r>
            <w:r w:rsidR="00A5015A" w:rsidRPr="00446150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>по вопросу</w:t>
            </w:r>
            <w:r w:rsidRPr="00446150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 похоронного дела обязаны гарантировать лицам, взявшим на себя обязанности по погребению умерших, предоставление полного комплекса услуг по погребению на безвозмездной основе в соответствии с гарантированным перечнем, установленным пунктом 1 статьи 9 Закона РФ «О погребении и похоронном деле». </w:t>
            </w:r>
          </w:p>
          <w:p w:rsidR="001E472E" w:rsidRPr="003E67C4" w:rsidRDefault="00446150" w:rsidP="00A5015A">
            <w:pPr>
              <w:spacing w:after="17" w:line="264" w:lineRule="auto"/>
              <w:ind w:right="3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>2.</w:t>
            </w:r>
            <w:r w:rsidR="00407CAF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>3</w:t>
            </w:r>
            <w:r w:rsidR="00A5015A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 </w:t>
            </w:r>
            <w:r w:rsidR="000F09B4"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Специализированные службы по вопросам похоронного дела должны иметь вывеску, отвечающую требованиям Закона Российской Федерации от 7 февраля 1992 г. № 2300-1 «О защите прав потребителей» (далее – Закон «О защите прав потребителей»), со следующей информацией: </w:t>
            </w:r>
          </w:p>
          <w:p w:rsidR="001E472E" w:rsidRPr="003E67C4" w:rsidRDefault="000F09B4" w:rsidP="00A5015A">
            <w:pPr>
              <w:numPr>
                <w:ilvl w:val="0"/>
                <w:numId w:val="4"/>
              </w:numPr>
              <w:spacing w:after="1" w:line="28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полное наименование </w:t>
            </w:r>
            <w:r w:rsidR="00A5015A"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предприятия; </w:t>
            </w:r>
            <w:r w:rsidR="00A5015A"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ab/>
            </w: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- место нахождения предприятия; </w:t>
            </w:r>
          </w:p>
          <w:p w:rsidR="001E472E" w:rsidRPr="003E67C4" w:rsidRDefault="000F09B4" w:rsidP="00A5015A">
            <w:pPr>
              <w:numPr>
                <w:ilvl w:val="0"/>
                <w:numId w:val="4"/>
              </w:numPr>
              <w:spacing w:after="29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профиль и режим работы предприятия. </w:t>
            </w:r>
          </w:p>
          <w:p w:rsidR="001E472E" w:rsidRPr="003E67C4" w:rsidRDefault="00A5015A" w:rsidP="00A5015A">
            <w:pPr>
              <w:spacing w:after="35" w:line="251" w:lineRule="auto"/>
              <w:ind w:right="3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>2.</w:t>
            </w:r>
            <w:r w:rsidR="00407CAF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>4</w:t>
            </w:r>
            <w:r w:rsidR="000F09B4"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>В</w:t>
            </w:r>
            <w:proofErr w:type="gramEnd"/>
            <w:r w:rsidR="000F09B4"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 помещениях специализированных служб по вопросам похоронного, где производится прием заказов на оказание услуг по погребению на доступном месте должна находиться следующая обязательная информация: </w:t>
            </w:r>
          </w:p>
          <w:p w:rsidR="001E472E" w:rsidRPr="003E67C4" w:rsidRDefault="000F09B4" w:rsidP="00A5015A">
            <w:pPr>
              <w:numPr>
                <w:ilvl w:val="0"/>
                <w:numId w:val="4"/>
              </w:numPr>
              <w:spacing w:after="32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правила работы муниципальных кладбищ и порядок их содержания; </w:t>
            </w:r>
          </w:p>
          <w:p w:rsidR="001E472E" w:rsidRPr="003E67C4" w:rsidRDefault="000F09B4" w:rsidP="00A5015A">
            <w:pPr>
              <w:numPr>
                <w:ilvl w:val="0"/>
                <w:numId w:val="4"/>
              </w:numPr>
              <w:spacing w:after="4" w:line="275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извлечение (выписки) из Закона РФ «О погребении и похоронном деле»; </w:t>
            </w:r>
          </w:p>
          <w:p w:rsidR="00407CAF" w:rsidRPr="00407CAF" w:rsidRDefault="000F09B4" w:rsidP="00297C66">
            <w:pPr>
              <w:numPr>
                <w:ilvl w:val="0"/>
                <w:numId w:val="4"/>
              </w:num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CAF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извлечение (выписки) из Закона РФ «О защите прав потребителей; </w:t>
            </w:r>
          </w:p>
          <w:p w:rsidR="00407CAF" w:rsidRPr="003E67C4" w:rsidRDefault="00407CAF" w:rsidP="00407CAF">
            <w:pPr>
              <w:numPr>
                <w:ilvl w:val="0"/>
                <w:numId w:val="6"/>
              </w:numPr>
              <w:spacing w:after="18" w:line="263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наименование стандартов, обязательным требованиям которых должно соответствовать качество изделий, услуг и обслуживания потребителей, а также гарантийные </w:t>
            </w: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>обязательства; -</w:t>
            </w: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 прейскуранты на услуги и предметы ритуала; </w:t>
            </w:r>
          </w:p>
          <w:p w:rsidR="00407CAF" w:rsidRPr="003E67C4" w:rsidRDefault="00407CAF" w:rsidP="00407CAF">
            <w:pPr>
              <w:numPr>
                <w:ilvl w:val="0"/>
                <w:numId w:val="6"/>
              </w:numPr>
              <w:spacing w:after="2" w:line="277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образцы, проспекты рекомендуемых потребителю изготавливаемых и реализуемых изделий; </w:t>
            </w:r>
          </w:p>
          <w:p w:rsidR="00407CAF" w:rsidRPr="003E67C4" w:rsidRDefault="00407CAF" w:rsidP="00407CAF">
            <w:pPr>
              <w:numPr>
                <w:ilvl w:val="0"/>
                <w:numId w:val="6"/>
              </w:numPr>
              <w:spacing w:line="278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образцы типовых документов, квитанций, удостоверяющих прием заказа исполнителем и оплату услуг потребителем; </w:t>
            </w:r>
          </w:p>
          <w:p w:rsidR="00407CAF" w:rsidRPr="00407CAF" w:rsidRDefault="00407CAF" w:rsidP="00407CAF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472E" w:rsidRPr="003E67C4" w:rsidRDefault="001E472E">
      <w:pPr>
        <w:spacing w:after="0"/>
        <w:ind w:left="-1702" w:right="41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15" w:type="dxa"/>
        <w:tblInd w:w="-29" w:type="dxa"/>
        <w:tblCellMar>
          <w:top w:w="59" w:type="dxa"/>
          <w:left w:w="29" w:type="dxa"/>
        </w:tblCellMar>
        <w:tblLook w:val="04A0" w:firstRow="1" w:lastRow="0" w:firstColumn="1" w:lastColumn="0" w:noHBand="0" w:noVBand="1"/>
      </w:tblPr>
      <w:tblGrid>
        <w:gridCol w:w="9415"/>
      </w:tblGrid>
      <w:tr w:rsidR="001E472E" w:rsidRPr="003E67C4">
        <w:trPr>
          <w:trHeight w:val="14491"/>
        </w:trPr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shd w:val="clear" w:color="auto" w:fill="FCFCFD"/>
          </w:tcPr>
          <w:p w:rsidR="001E472E" w:rsidRPr="003E67C4" w:rsidRDefault="000F09B4" w:rsidP="00446150">
            <w:pPr>
              <w:numPr>
                <w:ilvl w:val="0"/>
                <w:numId w:val="6"/>
              </w:numPr>
              <w:spacing w:line="278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lastRenderedPageBreak/>
              <w:t xml:space="preserve">гарантированный перечень услуг по погребению на безвозмездной основе для всех категорий граждан; </w:t>
            </w:r>
          </w:p>
          <w:p w:rsidR="001E472E" w:rsidRPr="003E67C4" w:rsidRDefault="000F09B4" w:rsidP="00446150">
            <w:pPr>
              <w:numPr>
                <w:ilvl w:val="0"/>
                <w:numId w:val="6"/>
              </w:numPr>
              <w:spacing w:after="1" w:line="278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дополнительный перечень услуг, предоставляемых за дополнительную плату; </w:t>
            </w:r>
          </w:p>
          <w:p w:rsidR="001E472E" w:rsidRPr="003E67C4" w:rsidRDefault="000F09B4" w:rsidP="00446150">
            <w:pPr>
              <w:numPr>
                <w:ilvl w:val="0"/>
                <w:numId w:val="6"/>
              </w:numPr>
              <w:spacing w:after="1"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режим работы предприятия согласно пункту </w:t>
            </w:r>
            <w:r w:rsidR="00350DDE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>2</w:t>
            </w: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.4 раздела </w:t>
            </w:r>
            <w:r w:rsidR="00350DDE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>2</w:t>
            </w: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 настоящего Положения; </w:t>
            </w:r>
          </w:p>
          <w:p w:rsidR="001E472E" w:rsidRPr="003E67C4" w:rsidRDefault="000F09B4" w:rsidP="00446150">
            <w:pPr>
              <w:numPr>
                <w:ilvl w:val="0"/>
                <w:numId w:val="6"/>
              </w:numPr>
              <w:spacing w:line="277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фамилии и телефоны должностных лиц, отвечающих за качество и сроки предоставляемых услуг; </w:t>
            </w:r>
          </w:p>
          <w:p w:rsidR="001E472E" w:rsidRPr="003E67C4" w:rsidRDefault="000F09B4" w:rsidP="00446150">
            <w:pPr>
              <w:numPr>
                <w:ilvl w:val="0"/>
                <w:numId w:val="6"/>
              </w:numPr>
              <w:spacing w:after="31" w:line="258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документы о государственной регистрации юридического лица или предпринимателя без образования юридического лица (устав, свидетельство о государственной регистрации и иные учредительные документы). </w:t>
            </w:r>
          </w:p>
          <w:p w:rsidR="001E472E" w:rsidRPr="003E67C4" w:rsidRDefault="00DD569C" w:rsidP="00446150">
            <w:pPr>
              <w:spacing w:line="278" w:lineRule="auto"/>
              <w:ind w:right="2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>2</w:t>
            </w:r>
            <w:r w:rsidR="000F09B4"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>.5.</w:t>
            </w:r>
            <w:r w:rsidR="000F09B4" w:rsidRPr="003E67C4">
              <w:rPr>
                <w:rFonts w:ascii="Arial" w:eastAsia="Arial" w:hAnsi="Arial" w:cs="Arial"/>
                <w:color w:val="0F1419"/>
                <w:sz w:val="24"/>
                <w:szCs w:val="24"/>
              </w:rPr>
              <w:t xml:space="preserve"> </w:t>
            </w:r>
            <w:r w:rsidR="000F09B4"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Заказ на оказание услуг по погребению оформляется на единых типовых бланках строгой отчетности (счет – заказ) с обязательным заполнением следующих реквизитов: </w:t>
            </w:r>
            <w:bookmarkStart w:id="0" w:name="_GoBack"/>
            <w:bookmarkEnd w:id="0"/>
          </w:p>
          <w:p w:rsidR="001E472E" w:rsidRPr="003E67C4" w:rsidRDefault="000F09B4" w:rsidP="00446150">
            <w:pPr>
              <w:numPr>
                <w:ilvl w:val="0"/>
                <w:numId w:val="6"/>
              </w:numPr>
              <w:spacing w:after="3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дата приема заказа; </w:t>
            </w:r>
          </w:p>
          <w:p w:rsidR="001E472E" w:rsidRPr="003E67C4" w:rsidRDefault="000F09B4" w:rsidP="00446150">
            <w:pPr>
              <w:numPr>
                <w:ilvl w:val="0"/>
                <w:numId w:val="6"/>
              </w:numPr>
              <w:spacing w:after="24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подпись лица, принявшего заказ; </w:t>
            </w:r>
          </w:p>
          <w:p w:rsidR="001E472E" w:rsidRPr="003E67C4" w:rsidRDefault="000F09B4" w:rsidP="00446150">
            <w:pPr>
              <w:numPr>
                <w:ilvl w:val="0"/>
                <w:numId w:val="6"/>
              </w:numPr>
              <w:spacing w:line="279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перечень заказанных видов услуг с обязательным указанием их стоимости в отдельности и общей суммы заказа. </w:t>
            </w:r>
          </w:p>
          <w:p w:rsidR="001E472E" w:rsidRPr="00DD569C" w:rsidRDefault="00446150" w:rsidP="00EA564A">
            <w:pPr>
              <w:pStyle w:val="a3"/>
              <w:numPr>
                <w:ilvl w:val="1"/>
                <w:numId w:val="9"/>
              </w:numPr>
              <w:spacing w:after="37" w:line="250" w:lineRule="auto"/>
              <w:ind w:left="0" w:right="3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69C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>Продукция, изготавливаемая</w:t>
            </w:r>
            <w:r w:rsidR="000F09B4" w:rsidRPr="00DD569C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 и реализуемая специализированными службами по вопросам похоронного дела, должна соответствовать существующим стандартам, иметь сертификаты качества на используемое сырье и материалы. </w:t>
            </w:r>
          </w:p>
          <w:p w:rsidR="00B37447" w:rsidRPr="00B37447" w:rsidRDefault="000F09B4" w:rsidP="00EA564A">
            <w:pPr>
              <w:pStyle w:val="a3"/>
              <w:numPr>
                <w:ilvl w:val="1"/>
                <w:numId w:val="9"/>
              </w:numPr>
              <w:spacing w:after="33" w:line="255" w:lineRule="auto"/>
              <w:ind w:left="0" w:right="3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69C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>На специализированные службы по вопросам похоронного дела возлагаются</w:t>
            </w:r>
          </w:p>
          <w:p w:rsidR="001E472E" w:rsidRPr="00DD569C" w:rsidRDefault="000F09B4" w:rsidP="00EA564A">
            <w:pPr>
              <w:pStyle w:val="a3"/>
              <w:numPr>
                <w:ilvl w:val="1"/>
                <w:numId w:val="9"/>
              </w:numPr>
              <w:spacing w:after="33" w:line="255" w:lineRule="auto"/>
              <w:ind w:left="0" w:right="3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69C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 обязанности по оказанию на безвозмездной основе гарантированного перечня услуг по погребению, в соответствии с действующим законодательством Российской Федерации. Услуги по погребению, предоставляемые сверх гарантированного перечня, оплачиваются за счет средств лиц, взявших на себя обязанности по погребению умершего, и возмещению в стоимостном выражении не подлежат. </w:t>
            </w:r>
          </w:p>
          <w:p w:rsidR="001E472E" w:rsidRPr="003E67C4" w:rsidRDefault="000F09B4" w:rsidP="00EA564A">
            <w:pPr>
              <w:numPr>
                <w:ilvl w:val="1"/>
                <w:numId w:val="9"/>
              </w:numPr>
              <w:spacing w:line="251" w:lineRule="auto"/>
              <w:ind w:left="0" w:right="3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Специализированные службы по вопросам похоронного дела обеспечивают в соответствии с законодательством Российской Федерации формирование и сохранность архивного фонда документов по приему и исполнению заказов на услуги по погребению. </w:t>
            </w:r>
          </w:p>
          <w:p w:rsidR="001E472E" w:rsidRPr="003E67C4" w:rsidRDefault="000F09B4">
            <w:pPr>
              <w:spacing w:after="32"/>
              <w:ind w:left="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  </w:t>
            </w:r>
          </w:p>
          <w:p w:rsidR="00407CAF" w:rsidRDefault="00DD5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F1419"/>
                <w:sz w:val="24"/>
                <w:szCs w:val="24"/>
              </w:rPr>
              <w:t>3</w:t>
            </w:r>
            <w:r w:rsidR="000F09B4" w:rsidRPr="003E67C4">
              <w:rPr>
                <w:rFonts w:ascii="Arial" w:eastAsia="Times New Roman" w:hAnsi="Arial" w:cs="Arial"/>
                <w:b/>
                <w:color w:val="0F1419"/>
                <w:sz w:val="24"/>
                <w:szCs w:val="24"/>
              </w:rPr>
              <w:t>.  Ответственность и гарантии специализированных служб по вопросам похоронного дела</w:t>
            </w:r>
            <w:r w:rsidR="000F09B4"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 </w:t>
            </w:r>
          </w:p>
          <w:p w:rsidR="00407CAF" w:rsidRDefault="00407CAF" w:rsidP="00407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07CAF" w:rsidRDefault="00407CAF" w:rsidP="00407CAF">
            <w:pPr>
              <w:rPr>
                <w:rFonts w:ascii="Arial" w:hAnsi="Arial" w:cs="Arial"/>
                <w:sz w:val="24"/>
                <w:szCs w:val="24"/>
              </w:rPr>
            </w:pPr>
          </w:p>
          <w:p w:rsidR="00407CAF" w:rsidRPr="003E67C4" w:rsidRDefault="00DD569C" w:rsidP="00696813">
            <w:pPr>
              <w:shd w:val="clear" w:color="auto" w:fill="FCFCFD"/>
              <w:spacing w:after="33" w:line="254" w:lineRule="auto"/>
              <w:ind w:right="63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>3</w:t>
            </w:r>
            <w:r w:rsidR="00407CAF"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 xml:space="preserve">.1. Специализированные службы по вопросам похоронного дела обязаны обеспечивать соответствующее качество выполняемых работ и культуру обслуживания. </w:t>
            </w:r>
          </w:p>
          <w:p w:rsidR="001E472E" w:rsidRPr="00407CAF" w:rsidRDefault="00DD569C" w:rsidP="00696813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>3</w:t>
            </w:r>
            <w:r w:rsidR="00407CAF" w:rsidRPr="003E67C4">
              <w:rPr>
                <w:rFonts w:ascii="Arial" w:eastAsia="Times New Roman" w:hAnsi="Arial" w:cs="Arial"/>
                <w:color w:val="0F1419"/>
                <w:sz w:val="24"/>
                <w:szCs w:val="24"/>
              </w:rPr>
              <w:t>.2. Специализированные службы по вопросам похоронного дела несут ответственность за нарушение договорных, расчетных и налоговых обязательств в соответствии с законодательством Российской Федерации и заключенными договорами.</w:t>
            </w:r>
          </w:p>
        </w:tc>
      </w:tr>
    </w:tbl>
    <w:p w:rsidR="001E472E" w:rsidRPr="003E67C4" w:rsidRDefault="000F09B4">
      <w:pPr>
        <w:shd w:val="clear" w:color="auto" w:fill="FCFCFD"/>
        <w:spacing w:after="0"/>
        <w:ind w:left="-15" w:right="63"/>
        <w:jc w:val="center"/>
        <w:rPr>
          <w:rFonts w:ascii="Arial" w:hAnsi="Arial" w:cs="Arial"/>
          <w:sz w:val="24"/>
          <w:szCs w:val="24"/>
        </w:rPr>
      </w:pPr>
      <w:r w:rsidRPr="003E67C4">
        <w:rPr>
          <w:rFonts w:ascii="Arial" w:eastAsia="Times New Roman" w:hAnsi="Arial" w:cs="Arial"/>
          <w:color w:val="0F1419"/>
          <w:sz w:val="24"/>
          <w:szCs w:val="24"/>
        </w:rPr>
        <w:lastRenderedPageBreak/>
        <w:t xml:space="preserve">  </w:t>
      </w:r>
    </w:p>
    <w:p w:rsidR="001E472E" w:rsidRPr="003E67C4" w:rsidRDefault="000F09B4" w:rsidP="00645559">
      <w:pPr>
        <w:shd w:val="clear" w:color="auto" w:fill="FCFCFD"/>
        <w:spacing w:after="33" w:line="254" w:lineRule="auto"/>
        <w:ind w:left="-5" w:right="63" w:firstLine="714"/>
        <w:jc w:val="both"/>
        <w:rPr>
          <w:rFonts w:ascii="Arial" w:hAnsi="Arial" w:cs="Arial"/>
          <w:sz w:val="24"/>
          <w:szCs w:val="24"/>
        </w:rPr>
      </w:pPr>
      <w:r w:rsidRPr="003E67C4">
        <w:rPr>
          <w:rFonts w:ascii="Arial" w:eastAsia="Times New Roman" w:hAnsi="Arial" w:cs="Arial"/>
          <w:color w:val="0F1419"/>
          <w:sz w:val="24"/>
          <w:szCs w:val="24"/>
        </w:rPr>
        <w:t xml:space="preserve">  </w:t>
      </w:r>
      <w:r w:rsidR="00DD569C">
        <w:rPr>
          <w:rFonts w:ascii="Arial" w:eastAsia="Times New Roman" w:hAnsi="Arial" w:cs="Arial"/>
          <w:color w:val="0F1419"/>
          <w:sz w:val="24"/>
          <w:szCs w:val="24"/>
        </w:rPr>
        <w:t>3</w:t>
      </w:r>
      <w:r w:rsidRPr="003E67C4">
        <w:rPr>
          <w:rFonts w:ascii="Arial" w:eastAsia="Times New Roman" w:hAnsi="Arial" w:cs="Arial"/>
          <w:color w:val="0F1419"/>
          <w:sz w:val="24"/>
          <w:szCs w:val="24"/>
        </w:rPr>
        <w:t xml:space="preserve">.3. Специализированные службы по вопросам похоронного дела обеспечивают гарантии исполнения волеизъявления умерших граждан в соответствии с традициями, обычаями на вероисповедальных, воинских кладбищах, в семейных (родовых) захоронениях. </w:t>
      </w:r>
    </w:p>
    <w:p w:rsidR="001E472E" w:rsidRPr="003E67C4" w:rsidRDefault="00DD569C" w:rsidP="00645559">
      <w:pPr>
        <w:shd w:val="clear" w:color="auto" w:fill="FCFCFD"/>
        <w:spacing w:after="33" w:line="254" w:lineRule="auto"/>
        <w:ind w:left="-5" w:right="63" w:firstLine="71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F1419"/>
          <w:sz w:val="24"/>
          <w:szCs w:val="24"/>
        </w:rPr>
        <w:t xml:space="preserve">  3</w:t>
      </w:r>
      <w:r w:rsidR="000F09B4" w:rsidRPr="003E67C4">
        <w:rPr>
          <w:rFonts w:ascii="Arial" w:eastAsia="Times New Roman" w:hAnsi="Arial" w:cs="Arial"/>
          <w:color w:val="0F1419"/>
          <w:sz w:val="24"/>
          <w:szCs w:val="24"/>
        </w:rPr>
        <w:t xml:space="preserve">.4. В случае некачественного выполнения услуг специализированные службы по вопросам похоронного дела обязаны за свой счет в течение одних суток устранить выявленные недостатки и принести извинения заказчику. </w:t>
      </w:r>
    </w:p>
    <w:p w:rsidR="001E472E" w:rsidRPr="003E67C4" w:rsidRDefault="00DD569C" w:rsidP="00645559">
      <w:pPr>
        <w:shd w:val="clear" w:color="auto" w:fill="FCFCFD"/>
        <w:spacing w:after="0" w:line="254" w:lineRule="auto"/>
        <w:ind w:left="-15" w:right="63" w:firstLine="71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F1419"/>
          <w:sz w:val="24"/>
          <w:szCs w:val="24"/>
        </w:rPr>
        <w:t>3</w:t>
      </w:r>
      <w:r w:rsidR="000F09B4" w:rsidRPr="003E67C4">
        <w:rPr>
          <w:rFonts w:ascii="Arial" w:eastAsia="Times New Roman" w:hAnsi="Arial" w:cs="Arial"/>
          <w:color w:val="0F1419"/>
          <w:sz w:val="24"/>
          <w:szCs w:val="24"/>
        </w:rPr>
        <w:t xml:space="preserve">.5. Деятельность специализированных служб по вопросам похоронного дела должна обеспечивать рациональный режим природопользования, правила безопасности производства работ, соблюдение санитарно-гигиенических норм и требований по защите здоровья людей. </w:t>
      </w:r>
    </w:p>
    <w:p w:rsidR="001E472E" w:rsidRPr="003E67C4" w:rsidRDefault="00DD569C" w:rsidP="00645559">
      <w:pPr>
        <w:shd w:val="clear" w:color="auto" w:fill="FCFCFD"/>
        <w:spacing w:after="0" w:line="258" w:lineRule="auto"/>
        <w:ind w:left="-15" w:right="63" w:firstLine="71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0F09B4" w:rsidRPr="003E67C4">
        <w:rPr>
          <w:rFonts w:ascii="Arial" w:eastAsia="Times New Roman" w:hAnsi="Arial" w:cs="Arial"/>
          <w:sz w:val="24"/>
          <w:szCs w:val="24"/>
        </w:rPr>
        <w:t xml:space="preserve">.6. Деятельность специализированных служб по вопросам похоронного дела может быть приостановлена администрацией    </w:t>
      </w:r>
      <w:r w:rsidR="00645559">
        <w:rPr>
          <w:rFonts w:ascii="Arial" w:eastAsia="Times New Roman" w:hAnsi="Arial" w:cs="Arial"/>
          <w:sz w:val="24"/>
          <w:szCs w:val="24"/>
        </w:rPr>
        <w:t>Кумарейского муниципального образования</w:t>
      </w:r>
      <w:r w:rsidR="000F09B4" w:rsidRPr="003E67C4">
        <w:rPr>
          <w:rFonts w:ascii="Arial" w:eastAsia="Times New Roman" w:hAnsi="Arial" w:cs="Arial"/>
          <w:sz w:val="24"/>
          <w:szCs w:val="24"/>
        </w:rPr>
        <w:t xml:space="preserve"> в случаях, предусмотренных действующим законодательством Российской Федерации, при обнаружении нарушений действующего законодательства Российской Федерации и требований, установленных на стоящим Положением, до устранения допущенных ошибок и возмещения нанесенного ущерба.</w:t>
      </w:r>
      <w:r w:rsidR="000F09B4" w:rsidRPr="003E67C4">
        <w:rPr>
          <w:rFonts w:ascii="Arial" w:eastAsia="Times New Roman" w:hAnsi="Arial" w:cs="Arial"/>
          <w:color w:val="0F1419"/>
          <w:sz w:val="24"/>
          <w:szCs w:val="24"/>
        </w:rPr>
        <w:t xml:space="preserve"> </w:t>
      </w:r>
    </w:p>
    <w:p w:rsidR="001E472E" w:rsidRPr="003E67C4" w:rsidRDefault="000F09B4" w:rsidP="00645559">
      <w:pPr>
        <w:spacing w:after="0"/>
        <w:ind w:left="708" w:firstLine="714"/>
        <w:jc w:val="both"/>
        <w:rPr>
          <w:rFonts w:ascii="Arial" w:hAnsi="Arial" w:cs="Arial"/>
          <w:sz w:val="24"/>
          <w:szCs w:val="24"/>
        </w:rPr>
      </w:pPr>
      <w:r w:rsidRPr="003E67C4">
        <w:rPr>
          <w:rFonts w:ascii="Arial" w:eastAsia="Times New Roman" w:hAnsi="Arial" w:cs="Arial"/>
          <w:sz w:val="24"/>
          <w:szCs w:val="24"/>
        </w:rPr>
        <w:t xml:space="preserve"> </w:t>
      </w:r>
    </w:p>
    <w:p w:rsidR="001E472E" w:rsidRPr="003E67C4" w:rsidRDefault="000F09B4">
      <w:pPr>
        <w:spacing w:after="0"/>
        <w:rPr>
          <w:rFonts w:ascii="Arial" w:hAnsi="Arial" w:cs="Arial"/>
          <w:sz w:val="24"/>
          <w:szCs w:val="24"/>
        </w:rPr>
      </w:pPr>
      <w:r w:rsidRPr="003E67C4">
        <w:rPr>
          <w:rFonts w:ascii="Arial" w:eastAsia="Times New Roman" w:hAnsi="Arial" w:cs="Arial"/>
          <w:sz w:val="24"/>
          <w:szCs w:val="24"/>
        </w:rPr>
        <w:t xml:space="preserve"> </w:t>
      </w:r>
    </w:p>
    <w:p w:rsidR="001E472E" w:rsidRPr="003E67C4" w:rsidRDefault="000F09B4">
      <w:pPr>
        <w:spacing w:after="0"/>
        <w:rPr>
          <w:rFonts w:ascii="Arial" w:hAnsi="Arial" w:cs="Arial"/>
          <w:sz w:val="24"/>
          <w:szCs w:val="24"/>
        </w:rPr>
      </w:pPr>
      <w:r w:rsidRPr="003E67C4">
        <w:rPr>
          <w:rFonts w:ascii="Arial" w:eastAsia="Times New Roman" w:hAnsi="Arial" w:cs="Arial"/>
          <w:sz w:val="24"/>
          <w:szCs w:val="24"/>
        </w:rPr>
        <w:t xml:space="preserve"> </w:t>
      </w:r>
    </w:p>
    <w:p w:rsidR="001E472E" w:rsidRPr="003E67C4" w:rsidRDefault="000F09B4">
      <w:pPr>
        <w:spacing w:after="0"/>
        <w:rPr>
          <w:rFonts w:ascii="Arial" w:hAnsi="Arial" w:cs="Arial"/>
          <w:sz w:val="24"/>
          <w:szCs w:val="24"/>
        </w:rPr>
      </w:pPr>
      <w:r w:rsidRPr="003E67C4">
        <w:rPr>
          <w:rFonts w:ascii="Arial" w:eastAsia="Times New Roman" w:hAnsi="Arial" w:cs="Arial"/>
          <w:sz w:val="24"/>
          <w:szCs w:val="24"/>
        </w:rPr>
        <w:t xml:space="preserve"> </w:t>
      </w:r>
    </w:p>
    <w:p w:rsidR="001E472E" w:rsidRPr="003E67C4" w:rsidRDefault="000F09B4">
      <w:pPr>
        <w:spacing w:after="0"/>
        <w:rPr>
          <w:rFonts w:ascii="Arial" w:hAnsi="Arial" w:cs="Arial"/>
          <w:sz w:val="24"/>
          <w:szCs w:val="24"/>
        </w:rPr>
      </w:pPr>
      <w:r w:rsidRPr="003E67C4">
        <w:rPr>
          <w:rFonts w:ascii="Arial" w:eastAsia="Times New Roman" w:hAnsi="Arial" w:cs="Arial"/>
          <w:sz w:val="24"/>
          <w:szCs w:val="24"/>
        </w:rPr>
        <w:t xml:space="preserve"> </w:t>
      </w:r>
    </w:p>
    <w:p w:rsidR="001E472E" w:rsidRPr="003E67C4" w:rsidRDefault="000F09B4">
      <w:pPr>
        <w:spacing w:after="0"/>
        <w:rPr>
          <w:rFonts w:ascii="Arial" w:hAnsi="Arial" w:cs="Arial"/>
          <w:sz w:val="24"/>
          <w:szCs w:val="24"/>
        </w:rPr>
      </w:pPr>
      <w:r w:rsidRPr="003E67C4">
        <w:rPr>
          <w:rFonts w:ascii="Arial" w:eastAsia="Times New Roman" w:hAnsi="Arial" w:cs="Arial"/>
          <w:sz w:val="24"/>
          <w:szCs w:val="24"/>
        </w:rPr>
        <w:t xml:space="preserve"> </w:t>
      </w:r>
    </w:p>
    <w:p w:rsidR="001E472E" w:rsidRPr="003E67C4" w:rsidRDefault="000F09B4">
      <w:pPr>
        <w:spacing w:after="0"/>
        <w:rPr>
          <w:rFonts w:ascii="Arial" w:hAnsi="Arial" w:cs="Arial"/>
          <w:sz w:val="24"/>
          <w:szCs w:val="24"/>
        </w:rPr>
      </w:pPr>
      <w:r w:rsidRPr="003E67C4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1E472E" w:rsidRPr="003E67C4" w:rsidSect="00B37447">
      <w:headerReference w:type="even" r:id="rId7"/>
      <w:headerReference w:type="default" r:id="rId8"/>
      <w:pgSz w:w="11906" w:h="16841"/>
      <w:pgMar w:top="851" w:right="777" w:bottom="1169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F5E" w:rsidRDefault="006F2F5E">
      <w:pPr>
        <w:spacing w:after="0" w:line="240" w:lineRule="auto"/>
      </w:pPr>
      <w:r>
        <w:separator/>
      </w:r>
    </w:p>
  </w:endnote>
  <w:endnote w:type="continuationSeparator" w:id="0">
    <w:p w:rsidR="006F2F5E" w:rsidRDefault="006F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F5E" w:rsidRDefault="006F2F5E">
      <w:pPr>
        <w:spacing w:after="0" w:line="240" w:lineRule="auto"/>
      </w:pPr>
      <w:r>
        <w:separator/>
      </w:r>
    </w:p>
  </w:footnote>
  <w:footnote w:type="continuationSeparator" w:id="0">
    <w:p w:rsidR="006F2F5E" w:rsidRDefault="006F2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2E" w:rsidRDefault="000F09B4">
    <w:pPr>
      <w:spacing w:after="0"/>
      <w:ind w:right="7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1E472E" w:rsidRDefault="000F09B4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2E" w:rsidRDefault="007F6130">
    <w:pPr>
      <w:spacing w:after="0"/>
      <w:ind w:right="71"/>
      <w:jc w:val="center"/>
    </w:pPr>
    <w:r>
      <w:t xml:space="preserve"> </w:t>
    </w:r>
  </w:p>
  <w:p w:rsidR="001E472E" w:rsidRDefault="000F09B4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5AF4"/>
    <w:multiLevelType w:val="multilevel"/>
    <w:tmpl w:val="F970C8D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F14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BE49A9"/>
    <w:multiLevelType w:val="hybridMultilevel"/>
    <w:tmpl w:val="8876B8AC"/>
    <w:lvl w:ilvl="0" w:tplc="32FAED66">
      <w:start w:val="1"/>
      <w:numFmt w:val="decimal"/>
      <w:lvlText w:val="%1."/>
      <w:lvlJc w:val="left"/>
      <w:pPr>
        <w:ind w:left="7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E7978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6A90A4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623A1A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622B86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BE2ACC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7EFB38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BEF68E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30AA3C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6E7400"/>
    <w:multiLevelType w:val="multilevel"/>
    <w:tmpl w:val="F25A1792"/>
    <w:lvl w:ilvl="0">
      <w:start w:val="1"/>
      <w:numFmt w:val="decimal"/>
      <w:lvlText w:val="%1."/>
      <w:lvlJc w:val="left"/>
      <w:pPr>
        <w:ind w:left="7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F14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F14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733AC3"/>
    <w:multiLevelType w:val="multilevel"/>
    <w:tmpl w:val="1B90B33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F14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3953D6"/>
    <w:multiLevelType w:val="hybridMultilevel"/>
    <w:tmpl w:val="F60CD4F2"/>
    <w:lvl w:ilvl="0" w:tplc="D0362E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E2F492">
      <w:start w:val="1"/>
      <w:numFmt w:val="bullet"/>
      <w:lvlText w:val="o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7C812C">
      <w:start w:val="1"/>
      <w:numFmt w:val="bullet"/>
      <w:lvlText w:val="▪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3EFF90">
      <w:start w:val="1"/>
      <w:numFmt w:val="bullet"/>
      <w:lvlText w:val="•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E68AC4">
      <w:start w:val="1"/>
      <w:numFmt w:val="bullet"/>
      <w:lvlText w:val="o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2CBCA0">
      <w:start w:val="1"/>
      <w:numFmt w:val="bullet"/>
      <w:lvlText w:val="▪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F64AD4">
      <w:start w:val="1"/>
      <w:numFmt w:val="bullet"/>
      <w:lvlText w:val="•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74AFD8">
      <w:start w:val="1"/>
      <w:numFmt w:val="bullet"/>
      <w:lvlText w:val="o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001788">
      <w:start w:val="1"/>
      <w:numFmt w:val="bullet"/>
      <w:lvlText w:val="▪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9324D9"/>
    <w:multiLevelType w:val="multilevel"/>
    <w:tmpl w:val="8E1E9A7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color w:val="0F1419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F14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F141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F141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F141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F141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F141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F141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F1419"/>
      </w:rPr>
    </w:lvl>
  </w:abstractNum>
  <w:abstractNum w:abstractNumId="6" w15:restartNumberingAfterBreak="0">
    <w:nsid w:val="64073ED9"/>
    <w:multiLevelType w:val="multilevel"/>
    <w:tmpl w:val="93501074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color w:val="0F1419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F14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F141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F141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F141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F141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F141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F141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F1419"/>
      </w:rPr>
    </w:lvl>
  </w:abstractNum>
  <w:abstractNum w:abstractNumId="7" w15:restartNumberingAfterBreak="0">
    <w:nsid w:val="647C3AC7"/>
    <w:multiLevelType w:val="hybridMultilevel"/>
    <w:tmpl w:val="2F369D3A"/>
    <w:lvl w:ilvl="0" w:tplc="60ECAC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1273C0">
      <w:start w:val="1"/>
      <w:numFmt w:val="bullet"/>
      <w:lvlText w:val="o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6E76C4">
      <w:start w:val="1"/>
      <w:numFmt w:val="bullet"/>
      <w:lvlText w:val="▪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B2FF44">
      <w:start w:val="1"/>
      <w:numFmt w:val="bullet"/>
      <w:lvlText w:val="•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3E848C">
      <w:start w:val="1"/>
      <w:numFmt w:val="bullet"/>
      <w:lvlText w:val="o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B0A162">
      <w:start w:val="1"/>
      <w:numFmt w:val="bullet"/>
      <w:lvlText w:val="▪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90F452">
      <w:start w:val="1"/>
      <w:numFmt w:val="bullet"/>
      <w:lvlText w:val="•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F44472">
      <w:start w:val="1"/>
      <w:numFmt w:val="bullet"/>
      <w:lvlText w:val="o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684EF8">
      <w:start w:val="1"/>
      <w:numFmt w:val="bullet"/>
      <w:lvlText w:val="▪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8E4969"/>
    <w:multiLevelType w:val="hybridMultilevel"/>
    <w:tmpl w:val="1250DDDE"/>
    <w:lvl w:ilvl="0" w:tplc="1D966F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A2286C">
      <w:start w:val="1"/>
      <w:numFmt w:val="bullet"/>
      <w:lvlText w:val="o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F6B032">
      <w:start w:val="1"/>
      <w:numFmt w:val="bullet"/>
      <w:lvlText w:val="▪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501FCE">
      <w:start w:val="1"/>
      <w:numFmt w:val="bullet"/>
      <w:lvlText w:val="•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3252A0">
      <w:start w:val="1"/>
      <w:numFmt w:val="bullet"/>
      <w:lvlText w:val="o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64150C">
      <w:start w:val="1"/>
      <w:numFmt w:val="bullet"/>
      <w:lvlText w:val="▪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B41DDE">
      <w:start w:val="1"/>
      <w:numFmt w:val="bullet"/>
      <w:lvlText w:val="•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242FFC">
      <w:start w:val="1"/>
      <w:numFmt w:val="bullet"/>
      <w:lvlText w:val="o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C6C894">
      <w:start w:val="1"/>
      <w:numFmt w:val="bullet"/>
      <w:lvlText w:val="▪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41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2E"/>
    <w:rsid w:val="000F09B4"/>
    <w:rsid w:val="00164EF0"/>
    <w:rsid w:val="001E472E"/>
    <w:rsid w:val="002326C8"/>
    <w:rsid w:val="00350DDE"/>
    <w:rsid w:val="003E67C4"/>
    <w:rsid w:val="00407CAF"/>
    <w:rsid w:val="00446150"/>
    <w:rsid w:val="006368C0"/>
    <w:rsid w:val="00645559"/>
    <w:rsid w:val="00696813"/>
    <w:rsid w:val="006F2F5E"/>
    <w:rsid w:val="007F6130"/>
    <w:rsid w:val="00A5015A"/>
    <w:rsid w:val="00B37447"/>
    <w:rsid w:val="00BF638D"/>
    <w:rsid w:val="00C6042D"/>
    <w:rsid w:val="00DD569C"/>
    <w:rsid w:val="00EA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5F29"/>
  <w15:docId w15:val="{CA44C2BF-0CBD-41E0-8F65-A1EC62CE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4"/>
      <w:ind w:right="5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" w:line="270" w:lineRule="auto"/>
      <w:ind w:left="10" w:right="46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7F613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F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F6130"/>
    <w:rPr>
      <w:rFonts w:ascii="Calibri" w:eastAsia="Calibri" w:hAnsi="Calibri" w:cs="Calibri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35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0DD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cp:lastModifiedBy>kumareyka</cp:lastModifiedBy>
  <cp:revision>15</cp:revision>
  <cp:lastPrinted>2018-05-18T02:33:00Z</cp:lastPrinted>
  <dcterms:created xsi:type="dcterms:W3CDTF">2018-05-17T08:56:00Z</dcterms:created>
  <dcterms:modified xsi:type="dcterms:W3CDTF">2018-05-18T02:41:00Z</dcterms:modified>
</cp:coreProperties>
</file>