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08" w:rsidRPr="002C1C7F" w:rsidRDefault="003431C7" w:rsidP="002C1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7F">
        <w:rPr>
          <w:rFonts w:ascii="Times New Roman" w:hAnsi="Times New Roman" w:cs="Times New Roman"/>
          <w:b/>
          <w:sz w:val="28"/>
          <w:szCs w:val="28"/>
        </w:rPr>
        <w:t xml:space="preserve">Заявитель вправе </w:t>
      </w:r>
      <w:r w:rsidR="002C1C7F" w:rsidRPr="002C1C7F">
        <w:rPr>
          <w:rFonts w:ascii="Times New Roman" w:hAnsi="Times New Roman" w:cs="Times New Roman"/>
          <w:b/>
          <w:sz w:val="28"/>
          <w:szCs w:val="28"/>
        </w:rPr>
        <w:t>приостановить</w:t>
      </w:r>
      <w:r w:rsidRPr="002C1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17A" w:rsidRPr="002C1C7F">
        <w:rPr>
          <w:rFonts w:ascii="Times New Roman" w:hAnsi="Times New Roman" w:cs="Times New Roman"/>
          <w:b/>
          <w:sz w:val="28"/>
          <w:szCs w:val="28"/>
        </w:rPr>
        <w:t>кадастров</w:t>
      </w:r>
      <w:r w:rsidR="002C1C7F" w:rsidRPr="002C1C7F">
        <w:rPr>
          <w:rFonts w:ascii="Times New Roman" w:hAnsi="Times New Roman" w:cs="Times New Roman"/>
          <w:b/>
          <w:sz w:val="28"/>
          <w:szCs w:val="28"/>
        </w:rPr>
        <w:t>ый</w:t>
      </w:r>
      <w:r w:rsidR="00E8417A" w:rsidRPr="002C1C7F">
        <w:rPr>
          <w:rFonts w:ascii="Times New Roman" w:hAnsi="Times New Roman" w:cs="Times New Roman"/>
          <w:b/>
          <w:sz w:val="28"/>
          <w:szCs w:val="28"/>
        </w:rPr>
        <w:t xml:space="preserve"> учет</w:t>
      </w:r>
      <w:r w:rsidR="002C1C7F" w:rsidRPr="002C1C7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2C1C7F">
        <w:rPr>
          <w:rFonts w:ascii="Times New Roman" w:hAnsi="Times New Roman" w:cs="Times New Roman"/>
          <w:b/>
          <w:sz w:val="28"/>
          <w:szCs w:val="28"/>
        </w:rPr>
        <w:t>регистраци</w:t>
      </w:r>
      <w:r w:rsidR="002C1C7F" w:rsidRPr="002C1C7F">
        <w:rPr>
          <w:rFonts w:ascii="Times New Roman" w:hAnsi="Times New Roman" w:cs="Times New Roman"/>
          <w:b/>
          <w:sz w:val="28"/>
          <w:szCs w:val="28"/>
        </w:rPr>
        <w:t>ю</w:t>
      </w:r>
      <w:r w:rsidRPr="002C1C7F">
        <w:rPr>
          <w:rFonts w:ascii="Times New Roman" w:hAnsi="Times New Roman" w:cs="Times New Roman"/>
          <w:b/>
          <w:sz w:val="28"/>
          <w:szCs w:val="28"/>
        </w:rPr>
        <w:t xml:space="preserve"> прав</w:t>
      </w:r>
    </w:p>
    <w:p w:rsidR="00BA3A08" w:rsidRPr="002C1C7F" w:rsidRDefault="00967EDD" w:rsidP="00075C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F">
        <w:rPr>
          <w:rFonts w:ascii="Times New Roman" w:hAnsi="Times New Roman" w:cs="Times New Roman"/>
          <w:sz w:val="28"/>
          <w:szCs w:val="28"/>
        </w:rPr>
        <w:t xml:space="preserve">Одним из новшеств, </w:t>
      </w:r>
      <w:r w:rsidR="005C54E0" w:rsidRPr="002C1C7F">
        <w:rPr>
          <w:rFonts w:ascii="Times New Roman" w:hAnsi="Times New Roman" w:cs="Times New Roman"/>
          <w:sz w:val="28"/>
          <w:szCs w:val="28"/>
        </w:rPr>
        <w:t>введенных</w:t>
      </w:r>
      <w:r w:rsidR="003024BA" w:rsidRPr="002C1C7F">
        <w:rPr>
          <w:rFonts w:ascii="Times New Roman" w:hAnsi="Times New Roman" w:cs="Times New Roman"/>
          <w:sz w:val="28"/>
          <w:szCs w:val="28"/>
        </w:rPr>
        <w:t xml:space="preserve"> </w:t>
      </w:r>
      <w:r w:rsidR="002C1C7F" w:rsidRPr="002C1C7F">
        <w:rPr>
          <w:rFonts w:ascii="Times New Roman" w:hAnsi="Times New Roman" w:cs="Times New Roman"/>
          <w:sz w:val="28"/>
          <w:szCs w:val="28"/>
        </w:rPr>
        <w:t>ф</w:t>
      </w:r>
      <w:r w:rsidRPr="002C1C7F">
        <w:rPr>
          <w:rFonts w:ascii="Times New Roman" w:hAnsi="Times New Roman" w:cs="Times New Roman"/>
          <w:sz w:val="28"/>
          <w:szCs w:val="28"/>
        </w:rPr>
        <w:t>едеральным закон</w:t>
      </w:r>
      <w:r w:rsidR="00E526BD">
        <w:rPr>
          <w:rFonts w:ascii="Times New Roman" w:hAnsi="Times New Roman" w:cs="Times New Roman"/>
          <w:sz w:val="28"/>
          <w:szCs w:val="28"/>
        </w:rPr>
        <w:t>ом от 13 июля 2015 г. N 218-ФЗ «</w:t>
      </w:r>
      <w:r w:rsidRPr="002C1C7F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недвижимости»</w:t>
      </w:r>
      <w:r w:rsidR="005C54E0" w:rsidRPr="002C1C7F">
        <w:rPr>
          <w:rFonts w:ascii="Times New Roman" w:hAnsi="Times New Roman" w:cs="Times New Roman"/>
          <w:sz w:val="28"/>
          <w:szCs w:val="28"/>
        </w:rPr>
        <w:t xml:space="preserve">, </w:t>
      </w:r>
      <w:r w:rsidR="002C1C7F" w:rsidRPr="002C1C7F">
        <w:rPr>
          <w:rFonts w:ascii="Times New Roman" w:hAnsi="Times New Roman" w:cs="Times New Roman"/>
          <w:sz w:val="28"/>
          <w:szCs w:val="28"/>
        </w:rPr>
        <w:t xml:space="preserve">стала возможность </w:t>
      </w:r>
      <w:r w:rsidR="005C54E0" w:rsidRPr="002C1C7F">
        <w:rPr>
          <w:rFonts w:ascii="Times New Roman" w:hAnsi="Times New Roman" w:cs="Times New Roman"/>
          <w:sz w:val="28"/>
          <w:szCs w:val="28"/>
        </w:rPr>
        <w:t>приостановления осуществления государственного кадастрового учета и (или) государственной регистрации прав в заявительном порядке.</w:t>
      </w:r>
    </w:p>
    <w:p w:rsidR="00066FE8" w:rsidRPr="002C1C7F" w:rsidRDefault="00E526BD" w:rsidP="00075C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66FE8" w:rsidRPr="002C1C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066FE8" w:rsidRPr="002C1C7F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66FE8" w:rsidRPr="002C1C7F">
        <w:rPr>
          <w:rFonts w:ascii="Times New Roman" w:hAnsi="Times New Roman" w:cs="Times New Roman"/>
          <w:sz w:val="28"/>
          <w:szCs w:val="28"/>
        </w:rPr>
        <w:t xml:space="preserve"> </w:t>
      </w:r>
      <w:r w:rsidR="00EC69BF" w:rsidRPr="002C1C7F">
        <w:rPr>
          <w:rFonts w:ascii="Times New Roman" w:hAnsi="Times New Roman" w:cs="Times New Roman"/>
          <w:sz w:val="28"/>
          <w:szCs w:val="28"/>
        </w:rPr>
        <w:t>лица,</w:t>
      </w:r>
      <w:r w:rsidR="002C1C7F" w:rsidRPr="002C1C7F">
        <w:rPr>
          <w:rFonts w:ascii="Times New Roman" w:hAnsi="Times New Roman" w:cs="Times New Roman"/>
          <w:sz w:val="28"/>
          <w:szCs w:val="28"/>
        </w:rPr>
        <w:t xml:space="preserve"> </w:t>
      </w:r>
      <w:r w:rsidR="00EC69BF" w:rsidRPr="002C1C7F">
        <w:rPr>
          <w:rFonts w:ascii="Times New Roman" w:hAnsi="Times New Roman" w:cs="Times New Roman"/>
          <w:sz w:val="28"/>
          <w:szCs w:val="28"/>
        </w:rPr>
        <w:t xml:space="preserve">представившие в орган регистрации прав заявления </w:t>
      </w:r>
      <w:r w:rsidR="00E32EB5" w:rsidRPr="002C1C7F">
        <w:rPr>
          <w:rFonts w:ascii="Times New Roman" w:hAnsi="Times New Roman" w:cs="Times New Roman"/>
          <w:sz w:val="28"/>
          <w:szCs w:val="28"/>
        </w:rPr>
        <w:t>о</w:t>
      </w:r>
      <w:r w:rsidR="00EC69BF" w:rsidRPr="002C1C7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E32EB5" w:rsidRPr="002C1C7F">
        <w:rPr>
          <w:rFonts w:ascii="Times New Roman" w:hAnsi="Times New Roman" w:cs="Times New Roman"/>
          <w:sz w:val="28"/>
          <w:szCs w:val="28"/>
        </w:rPr>
        <w:t>м кадастровом учете</w:t>
      </w:r>
      <w:r w:rsidR="00EC69BF" w:rsidRPr="002C1C7F">
        <w:rPr>
          <w:rFonts w:ascii="Times New Roman" w:hAnsi="Times New Roman" w:cs="Times New Roman"/>
          <w:sz w:val="28"/>
          <w:szCs w:val="28"/>
        </w:rPr>
        <w:t xml:space="preserve"> и (или) государственной регистрации прав</w:t>
      </w:r>
      <w:r w:rsidR="009F0417" w:rsidRPr="002C1C7F">
        <w:rPr>
          <w:rFonts w:ascii="Times New Roman" w:hAnsi="Times New Roman" w:cs="Times New Roman"/>
          <w:sz w:val="28"/>
          <w:szCs w:val="28"/>
        </w:rPr>
        <w:t>, вправе до момента осуществления указанных процедур</w:t>
      </w:r>
      <w:r w:rsidR="00E32EB5" w:rsidRPr="002C1C7F">
        <w:rPr>
          <w:rFonts w:ascii="Times New Roman" w:hAnsi="Times New Roman" w:cs="Times New Roman"/>
          <w:sz w:val="28"/>
          <w:szCs w:val="28"/>
        </w:rPr>
        <w:t xml:space="preserve"> подать заявление об их приостановлении.</w:t>
      </w:r>
      <w:r w:rsidR="00066FE8" w:rsidRPr="002C1C7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C358D" w:rsidRPr="002C1C7F" w:rsidRDefault="00BF2144" w:rsidP="00075C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F">
        <w:rPr>
          <w:rFonts w:ascii="Times New Roman" w:hAnsi="Times New Roman" w:cs="Times New Roman"/>
          <w:sz w:val="28"/>
          <w:szCs w:val="28"/>
        </w:rPr>
        <w:t xml:space="preserve">В большинстве случаев </w:t>
      </w:r>
      <w:r w:rsidR="002C1C7F" w:rsidRPr="002C1C7F">
        <w:rPr>
          <w:rFonts w:ascii="Times New Roman" w:hAnsi="Times New Roman" w:cs="Times New Roman"/>
          <w:sz w:val="28"/>
          <w:szCs w:val="28"/>
        </w:rPr>
        <w:t xml:space="preserve">заявители </w:t>
      </w:r>
      <w:r w:rsidR="00234F1B" w:rsidRPr="002C1C7F">
        <w:rPr>
          <w:rFonts w:ascii="Times New Roman" w:hAnsi="Times New Roman" w:cs="Times New Roman"/>
          <w:sz w:val="28"/>
          <w:szCs w:val="28"/>
        </w:rPr>
        <w:t>используют пред</w:t>
      </w:r>
      <w:r w:rsidR="002C1C7F" w:rsidRPr="002C1C7F">
        <w:rPr>
          <w:rFonts w:ascii="Times New Roman" w:hAnsi="Times New Roman" w:cs="Times New Roman"/>
          <w:sz w:val="28"/>
          <w:szCs w:val="28"/>
        </w:rPr>
        <w:t xml:space="preserve">оставленную законом возможность </w:t>
      </w:r>
      <w:r w:rsidR="00234F1B" w:rsidRPr="002C1C7F">
        <w:rPr>
          <w:rFonts w:ascii="Times New Roman" w:hAnsi="Times New Roman" w:cs="Times New Roman"/>
          <w:sz w:val="28"/>
          <w:szCs w:val="28"/>
        </w:rPr>
        <w:t xml:space="preserve">приостановления учета и (или) регистрации </w:t>
      </w:r>
      <w:r w:rsidR="00D53A01" w:rsidRPr="002C1C7F">
        <w:rPr>
          <w:rFonts w:ascii="Times New Roman" w:hAnsi="Times New Roman" w:cs="Times New Roman"/>
          <w:sz w:val="28"/>
          <w:szCs w:val="28"/>
        </w:rPr>
        <w:t>для сбора необходимых документов.</w:t>
      </w:r>
    </w:p>
    <w:p w:rsidR="00D017E1" w:rsidRPr="002C1C7F" w:rsidRDefault="00E32EB5" w:rsidP="00075C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F">
        <w:rPr>
          <w:rFonts w:ascii="Times New Roman" w:hAnsi="Times New Roman" w:cs="Times New Roman"/>
          <w:b/>
          <w:sz w:val="28"/>
          <w:szCs w:val="28"/>
        </w:rPr>
        <w:t>ВАЖНО</w:t>
      </w:r>
      <w:r w:rsidRPr="002C1C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27EE" w:rsidRPr="002C1C7F" w:rsidRDefault="00D017E1" w:rsidP="002C1C7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C7F">
        <w:rPr>
          <w:rFonts w:ascii="Times New Roman" w:hAnsi="Times New Roman" w:cs="Times New Roman"/>
          <w:sz w:val="28"/>
          <w:szCs w:val="28"/>
        </w:rPr>
        <w:t xml:space="preserve">- </w:t>
      </w:r>
      <w:r w:rsidR="008747C4" w:rsidRPr="002C1C7F">
        <w:rPr>
          <w:rFonts w:ascii="Times New Roman" w:hAnsi="Times New Roman" w:cs="Times New Roman"/>
          <w:sz w:val="28"/>
          <w:szCs w:val="28"/>
        </w:rPr>
        <w:t>г</w:t>
      </w:r>
      <w:r w:rsidR="00E32EB5" w:rsidRPr="002C1C7F">
        <w:rPr>
          <w:rFonts w:ascii="Times New Roman" w:hAnsi="Times New Roman" w:cs="Times New Roman"/>
          <w:sz w:val="28"/>
          <w:szCs w:val="28"/>
        </w:rPr>
        <w:t xml:space="preserve">осударственный кадастровый учет и (или) государственная регистрация прав </w:t>
      </w:r>
      <w:r w:rsidRPr="002C1C7F">
        <w:rPr>
          <w:rFonts w:ascii="Times New Roman" w:hAnsi="Times New Roman" w:cs="Times New Roman"/>
          <w:sz w:val="28"/>
          <w:szCs w:val="28"/>
        </w:rPr>
        <w:t xml:space="preserve">в заявительном порядке </w:t>
      </w:r>
      <w:r w:rsidR="00E32EB5" w:rsidRPr="002C1C7F">
        <w:rPr>
          <w:rFonts w:ascii="Times New Roman" w:hAnsi="Times New Roman" w:cs="Times New Roman"/>
          <w:sz w:val="28"/>
          <w:szCs w:val="28"/>
        </w:rPr>
        <w:t>могут быть приостановлены</w:t>
      </w:r>
      <w:r w:rsidRPr="002C1C7F">
        <w:rPr>
          <w:rFonts w:ascii="Times New Roman" w:hAnsi="Times New Roman" w:cs="Times New Roman"/>
          <w:b/>
          <w:sz w:val="28"/>
          <w:szCs w:val="28"/>
        </w:rPr>
        <w:t xml:space="preserve"> не более чем на шесть месяцев однократно;</w:t>
      </w:r>
      <w:proofErr w:type="gramEnd"/>
    </w:p>
    <w:p w:rsidR="00D017E1" w:rsidRPr="002C1C7F" w:rsidRDefault="00D017E1" w:rsidP="002C1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47C4" w:rsidRPr="002C1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7C4" w:rsidRPr="002C1C7F">
        <w:rPr>
          <w:rFonts w:ascii="Times New Roman" w:hAnsi="Times New Roman" w:cs="Times New Roman"/>
          <w:sz w:val="28"/>
          <w:szCs w:val="28"/>
        </w:rPr>
        <w:t>п</w:t>
      </w:r>
      <w:r w:rsidRPr="002C1C7F">
        <w:rPr>
          <w:rFonts w:ascii="Times New Roman" w:hAnsi="Times New Roman" w:cs="Times New Roman"/>
          <w:sz w:val="28"/>
          <w:szCs w:val="28"/>
        </w:rPr>
        <w:t xml:space="preserve">редставить заявление о приостановлении вправе только </w:t>
      </w:r>
      <w:r w:rsidR="008747C4" w:rsidRPr="002C1C7F">
        <w:rPr>
          <w:rFonts w:ascii="Times New Roman" w:hAnsi="Times New Roman" w:cs="Times New Roman"/>
          <w:sz w:val="28"/>
          <w:szCs w:val="28"/>
        </w:rPr>
        <w:t xml:space="preserve">те </w:t>
      </w:r>
      <w:r w:rsidRPr="002C1C7F">
        <w:rPr>
          <w:rFonts w:ascii="Times New Roman" w:hAnsi="Times New Roman" w:cs="Times New Roman"/>
          <w:sz w:val="28"/>
          <w:szCs w:val="28"/>
        </w:rPr>
        <w:t xml:space="preserve">лица, </w:t>
      </w:r>
      <w:r w:rsidR="008747C4" w:rsidRPr="002C1C7F">
        <w:rPr>
          <w:rFonts w:ascii="Times New Roman" w:hAnsi="Times New Roman" w:cs="Times New Roman"/>
          <w:sz w:val="28"/>
          <w:szCs w:val="28"/>
        </w:rPr>
        <w:t>по заявлению которых может быть осуществлен государственный кадастровый учет и (или) государственная регистрация прав;</w:t>
      </w:r>
    </w:p>
    <w:p w:rsidR="00D923EF" w:rsidRPr="002C1C7F" w:rsidRDefault="004F0179" w:rsidP="002C1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F">
        <w:rPr>
          <w:rFonts w:ascii="Times New Roman" w:hAnsi="Times New Roman" w:cs="Times New Roman"/>
          <w:sz w:val="28"/>
          <w:szCs w:val="28"/>
        </w:rPr>
        <w:t>-  в заявлении о приостановлении должны быть указаны причины, послужившие основанием для приостановления государственного кадастрового учета и (или) государственной регистрации прав, и срок, необход</w:t>
      </w:r>
      <w:r w:rsidR="00E21B28" w:rsidRPr="002C1C7F">
        <w:rPr>
          <w:rFonts w:ascii="Times New Roman" w:hAnsi="Times New Roman" w:cs="Times New Roman"/>
          <w:sz w:val="28"/>
          <w:szCs w:val="28"/>
        </w:rPr>
        <w:t xml:space="preserve">имый для </w:t>
      </w:r>
      <w:r w:rsidR="00D923EF" w:rsidRPr="002C1C7F">
        <w:rPr>
          <w:rFonts w:ascii="Times New Roman" w:hAnsi="Times New Roman" w:cs="Times New Roman"/>
          <w:sz w:val="28"/>
          <w:szCs w:val="28"/>
        </w:rPr>
        <w:t xml:space="preserve"> приостановления</w:t>
      </w:r>
      <w:r w:rsidR="00E21B28" w:rsidRPr="002C1C7F">
        <w:rPr>
          <w:rFonts w:ascii="Times New Roman" w:hAnsi="Times New Roman" w:cs="Times New Roman"/>
          <w:sz w:val="28"/>
          <w:szCs w:val="28"/>
        </w:rPr>
        <w:t>;</w:t>
      </w:r>
    </w:p>
    <w:p w:rsidR="000D08D0" w:rsidRPr="002C1C7F" w:rsidRDefault="00D923EF" w:rsidP="00075C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F">
        <w:rPr>
          <w:rFonts w:ascii="Times New Roman" w:hAnsi="Times New Roman" w:cs="Times New Roman"/>
          <w:sz w:val="28"/>
          <w:szCs w:val="28"/>
        </w:rPr>
        <w:t xml:space="preserve"> -  если в </w:t>
      </w:r>
      <w:r w:rsidR="00E21B28" w:rsidRPr="002C1C7F">
        <w:rPr>
          <w:rFonts w:ascii="Times New Roman" w:hAnsi="Times New Roman" w:cs="Times New Roman"/>
          <w:sz w:val="28"/>
          <w:szCs w:val="28"/>
        </w:rPr>
        <w:t>указанном</w:t>
      </w:r>
      <w:r w:rsidRPr="002C1C7F">
        <w:rPr>
          <w:rFonts w:ascii="Times New Roman" w:hAnsi="Times New Roman" w:cs="Times New Roman"/>
          <w:sz w:val="28"/>
          <w:szCs w:val="28"/>
        </w:rPr>
        <w:t xml:space="preserve"> заявлении о приостановлении заявитель самостоятельно не </w:t>
      </w:r>
      <w:r w:rsidR="00E21B28" w:rsidRPr="002C1C7F">
        <w:rPr>
          <w:rFonts w:ascii="Times New Roman" w:hAnsi="Times New Roman" w:cs="Times New Roman"/>
          <w:sz w:val="28"/>
          <w:szCs w:val="28"/>
        </w:rPr>
        <w:t>пропишет</w:t>
      </w:r>
      <w:r w:rsidRPr="002C1C7F">
        <w:rPr>
          <w:rFonts w:ascii="Times New Roman" w:hAnsi="Times New Roman" w:cs="Times New Roman"/>
          <w:sz w:val="28"/>
          <w:szCs w:val="28"/>
        </w:rPr>
        <w:t xml:space="preserve"> </w:t>
      </w:r>
      <w:r w:rsidR="00E21B28" w:rsidRPr="002C1C7F">
        <w:rPr>
          <w:rFonts w:ascii="Times New Roman" w:hAnsi="Times New Roman" w:cs="Times New Roman"/>
          <w:sz w:val="28"/>
          <w:szCs w:val="28"/>
        </w:rPr>
        <w:t>такой срок</w:t>
      </w:r>
      <w:r w:rsidRPr="002C1C7F">
        <w:rPr>
          <w:rFonts w:ascii="Times New Roman" w:hAnsi="Times New Roman" w:cs="Times New Roman"/>
          <w:sz w:val="28"/>
          <w:szCs w:val="28"/>
        </w:rPr>
        <w:t xml:space="preserve">, кадастровый учет и (или) регистрация будут </w:t>
      </w:r>
      <w:r w:rsidR="00E21B28" w:rsidRPr="002C1C7F">
        <w:rPr>
          <w:rFonts w:ascii="Times New Roman" w:hAnsi="Times New Roman" w:cs="Times New Roman"/>
          <w:sz w:val="28"/>
          <w:szCs w:val="28"/>
        </w:rPr>
        <w:t>приостановлены на шесть месяцев.</w:t>
      </w:r>
      <w:r w:rsidR="002C1C7F" w:rsidRPr="002C1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8D0" w:rsidRPr="002C1C7F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691229" w:rsidRPr="002C1C7F">
        <w:rPr>
          <w:rFonts w:ascii="Times New Roman" w:hAnsi="Times New Roman" w:cs="Times New Roman"/>
          <w:sz w:val="28"/>
          <w:szCs w:val="28"/>
        </w:rPr>
        <w:t>приостановлении</w:t>
      </w:r>
      <w:r w:rsidR="000D08D0" w:rsidRPr="002C1C7F">
        <w:rPr>
          <w:rFonts w:ascii="Times New Roman" w:hAnsi="Times New Roman" w:cs="Times New Roman"/>
          <w:sz w:val="28"/>
          <w:szCs w:val="28"/>
        </w:rPr>
        <w:t xml:space="preserve"> кадастрового учета и (или) регистрации прав</w:t>
      </w:r>
      <w:r w:rsidR="00E57B97" w:rsidRPr="002C1C7F">
        <w:rPr>
          <w:rFonts w:ascii="Times New Roman" w:hAnsi="Times New Roman" w:cs="Times New Roman"/>
          <w:sz w:val="28"/>
          <w:szCs w:val="28"/>
        </w:rPr>
        <w:t xml:space="preserve">  может быть представлено </w:t>
      </w:r>
      <w:r w:rsidR="005F1608" w:rsidRPr="002C1C7F">
        <w:rPr>
          <w:rFonts w:ascii="Times New Roman" w:hAnsi="Times New Roman" w:cs="Times New Roman"/>
          <w:sz w:val="28"/>
          <w:szCs w:val="28"/>
        </w:rPr>
        <w:t>в пункт</w:t>
      </w:r>
      <w:r w:rsidR="00E57B97" w:rsidRPr="002C1C7F">
        <w:rPr>
          <w:rFonts w:ascii="Times New Roman" w:hAnsi="Times New Roman" w:cs="Times New Roman"/>
          <w:sz w:val="28"/>
          <w:szCs w:val="28"/>
        </w:rPr>
        <w:t xml:space="preserve"> приема органа регистрации прав или  </w:t>
      </w:r>
      <w:r w:rsidR="005F1608" w:rsidRPr="002C1C7F">
        <w:rPr>
          <w:rFonts w:ascii="Times New Roman" w:hAnsi="Times New Roman" w:cs="Times New Roman"/>
          <w:sz w:val="28"/>
          <w:szCs w:val="28"/>
        </w:rPr>
        <w:t>в  многофункциональный центр.</w:t>
      </w:r>
      <w:r w:rsidR="002C1C7F" w:rsidRPr="002C1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C7F" w:rsidRPr="002C1C7F" w:rsidRDefault="002C1C7F" w:rsidP="00075C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F83" w:rsidRPr="002C1C7F" w:rsidRDefault="00844B86" w:rsidP="00594BAA">
      <w:pPr>
        <w:spacing w:after="0"/>
        <w:jc w:val="both"/>
        <w:rPr>
          <w:rFonts w:cstheme="minorHAnsi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 филиала Федеральной кадастровой палаты по Иркутской области</w:t>
      </w:r>
    </w:p>
    <w:sectPr w:rsidR="00AC5F83" w:rsidRPr="002C1C7F" w:rsidSect="00E17CA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3484"/>
    <w:multiLevelType w:val="multilevel"/>
    <w:tmpl w:val="F1E2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73D55"/>
    <w:rsid w:val="000007F4"/>
    <w:rsid w:val="000104FD"/>
    <w:rsid w:val="00026F19"/>
    <w:rsid w:val="00032DFD"/>
    <w:rsid w:val="00036C14"/>
    <w:rsid w:val="00043D83"/>
    <w:rsid w:val="00063302"/>
    <w:rsid w:val="00066FE8"/>
    <w:rsid w:val="00075C30"/>
    <w:rsid w:val="00081832"/>
    <w:rsid w:val="00082A75"/>
    <w:rsid w:val="000971FD"/>
    <w:rsid w:val="000B0167"/>
    <w:rsid w:val="000D08D0"/>
    <w:rsid w:val="000D44A8"/>
    <w:rsid w:val="000E3C1C"/>
    <w:rsid w:val="000E4B29"/>
    <w:rsid w:val="000F7FFC"/>
    <w:rsid w:val="00110A0E"/>
    <w:rsid w:val="00145835"/>
    <w:rsid w:val="001814B6"/>
    <w:rsid w:val="001A5440"/>
    <w:rsid w:val="001A7046"/>
    <w:rsid w:val="001A7EC8"/>
    <w:rsid w:val="001B0842"/>
    <w:rsid w:val="001C1CA1"/>
    <w:rsid w:val="001C27EE"/>
    <w:rsid w:val="001E7717"/>
    <w:rsid w:val="001F3F51"/>
    <w:rsid w:val="002022C2"/>
    <w:rsid w:val="00204656"/>
    <w:rsid w:val="00205966"/>
    <w:rsid w:val="00226E34"/>
    <w:rsid w:val="00234F1B"/>
    <w:rsid w:val="00236CA8"/>
    <w:rsid w:val="00263B94"/>
    <w:rsid w:val="00281C0A"/>
    <w:rsid w:val="002828F1"/>
    <w:rsid w:val="0029058B"/>
    <w:rsid w:val="002C1C7F"/>
    <w:rsid w:val="002D63FF"/>
    <w:rsid w:val="002E3160"/>
    <w:rsid w:val="002E6BA6"/>
    <w:rsid w:val="003024BA"/>
    <w:rsid w:val="00315453"/>
    <w:rsid w:val="00320747"/>
    <w:rsid w:val="00325734"/>
    <w:rsid w:val="003431C7"/>
    <w:rsid w:val="0035423E"/>
    <w:rsid w:val="00360316"/>
    <w:rsid w:val="0036615E"/>
    <w:rsid w:val="0036742A"/>
    <w:rsid w:val="003745A3"/>
    <w:rsid w:val="00380149"/>
    <w:rsid w:val="00390145"/>
    <w:rsid w:val="003A3A05"/>
    <w:rsid w:val="003A5DB9"/>
    <w:rsid w:val="003B2445"/>
    <w:rsid w:val="003C134E"/>
    <w:rsid w:val="003C332F"/>
    <w:rsid w:val="003D06F4"/>
    <w:rsid w:val="003E0D4E"/>
    <w:rsid w:val="003E2140"/>
    <w:rsid w:val="003E4E23"/>
    <w:rsid w:val="004019B2"/>
    <w:rsid w:val="004102BF"/>
    <w:rsid w:val="00455BF3"/>
    <w:rsid w:val="004837BA"/>
    <w:rsid w:val="004842F0"/>
    <w:rsid w:val="004866D3"/>
    <w:rsid w:val="00496CFB"/>
    <w:rsid w:val="004A2EFB"/>
    <w:rsid w:val="004B0A54"/>
    <w:rsid w:val="004B73AB"/>
    <w:rsid w:val="004E1417"/>
    <w:rsid w:val="004F0179"/>
    <w:rsid w:val="0051059F"/>
    <w:rsid w:val="00511591"/>
    <w:rsid w:val="00520347"/>
    <w:rsid w:val="005207FF"/>
    <w:rsid w:val="00525989"/>
    <w:rsid w:val="00563F90"/>
    <w:rsid w:val="005719FA"/>
    <w:rsid w:val="00583CC1"/>
    <w:rsid w:val="00594BAA"/>
    <w:rsid w:val="005A1D06"/>
    <w:rsid w:val="005A6C7C"/>
    <w:rsid w:val="005B1A71"/>
    <w:rsid w:val="005C0A7A"/>
    <w:rsid w:val="005C21F3"/>
    <w:rsid w:val="005C3B8B"/>
    <w:rsid w:val="005C54E0"/>
    <w:rsid w:val="005D7576"/>
    <w:rsid w:val="005E1843"/>
    <w:rsid w:val="005F1608"/>
    <w:rsid w:val="005F4115"/>
    <w:rsid w:val="00632734"/>
    <w:rsid w:val="00652915"/>
    <w:rsid w:val="006579F0"/>
    <w:rsid w:val="00677D5E"/>
    <w:rsid w:val="006803BD"/>
    <w:rsid w:val="00691229"/>
    <w:rsid w:val="006B4CB8"/>
    <w:rsid w:val="006C2779"/>
    <w:rsid w:val="006D169E"/>
    <w:rsid w:val="006D4EF0"/>
    <w:rsid w:val="006E1C60"/>
    <w:rsid w:val="006E22B0"/>
    <w:rsid w:val="006F013C"/>
    <w:rsid w:val="006F081F"/>
    <w:rsid w:val="00724327"/>
    <w:rsid w:val="007501B9"/>
    <w:rsid w:val="00751BFE"/>
    <w:rsid w:val="00754051"/>
    <w:rsid w:val="007641A6"/>
    <w:rsid w:val="00764D24"/>
    <w:rsid w:val="00774A6B"/>
    <w:rsid w:val="00791F70"/>
    <w:rsid w:val="00796832"/>
    <w:rsid w:val="007A2682"/>
    <w:rsid w:val="007A3D38"/>
    <w:rsid w:val="007B11C5"/>
    <w:rsid w:val="007D4278"/>
    <w:rsid w:val="007E5364"/>
    <w:rsid w:val="007F2FAC"/>
    <w:rsid w:val="00811810"/>
    <w:rsid w:val="008317F7"/>
    <w:rsid w:val="00833654"/>
    <w:rsid w:val="0083468B"/>
    <w:rsid w:val="0083724A"/>
    <w:rsid w:val="008434D1"/>
    <w:rsid w:val="00843BFB"/>
    <w:rsid w:val="00844B86"/>
    <w:rsid w:val="008473B5"/>
    <w:rsid w:val="00852992"/>
    <w:rsid w:val="00856F38"/>
    <w:rsid w:val="0086052F"/>
    <w:rsid w:val="00862E68"/>
    <w:rsid w:val="008747C4"/>
    <w:rsid w:val="0089030B"/>
    <w:rsid w:val="008B50B4"/>
    <w:rsid w:val="008C0CA1"/>
    <w:rsid w:val="008C4B2E"/>
    <w:rsid w:val="008D125B"/>
    <w:rsid w:val="008E0864"/>
    <w:rsid w:val="008E2CE6"/>
    <w:rsid w:val="008F261B"/>
    <w:rsid w:val="00900480"/>
    <w:rsid w:val="009007D9"/>
    <w:rsid w:val="0090733E"/>
    <w:rsid w:val="00914453"/>
    <w:rsid w:val="00916435"/>
    <w:rsid w:val="00920A0E"/>
    <w:rsid w:val="00925F2B"/>
    <w:rsid w:val="00934089"/>
    <w:rsid w:val="00942E84"/>
    <w:rsid w:val="00942F9E"/>
    <w:rsid w:val="00956F39"/>
    <w:rsid w:val="00967EDD"/>
    <w:rsid w:val="00972AFE"/>
    <w:rsid w:val="00992813"/>
    <w:rsid w:val="009B1EE3"/>
    <w:rsid w:val="009F0417"/>
    <w:rsid w:val="00A21F07"/>
    <w:rsid w:val="00A22607"/>
    <w:rsid w:val="00A32233"/>
    <w:rsid w:val="00A36B86"/>
    <w:rsid w:val="00A46EDE"/>
    <w:rsid w:val="00A562E5"/>
    <w:rsid w:val="00A61EFA"/>
    <w:rsid w:val="00A77938"/>
    <w:rsid w:val="00AA233C"/>
    <w:rsid w:val="00AC0D64"/>
    <w:rsid w:val="00AC1695"/>
    <w:rsid w:val="00AC358D"/>
    <w:rsid w:val="00AC5F40"/>
    <w:rsid w:val="00AC5F83"/>
    <w:rsid w:val="00AD4199"/>
    <w:rsid w:val="00AE1A17"/>
    <w:rsid w:val="00AE1E7A"/>
    <w:rsid w:val="00AE2AAB"/>
    <w:rsid w:val="00AE6C11"/>
    <w:rsid w:val="00AF0F22"/>
    <w:rsid w:val="00B00528"/>
    <w:rsid w:val="00B01D8B"/>
    <w:rsid w:val="00B07261"/>
    <w:rsid w:val="00B10B8D"/>
    <w:rsid w:val="00B12080"/>
    <w:rsid w:val="00B12224"/>
    <w:rsid w:val="00B2282D"/>
    <w:rsid w:val="00B246AF"/>
    <w:rsid w:val="00B40AB0"/>
    <w:rsid w:val="00B52EB3"/>
    <w:rsid w:val="00B5710B"/>
    <w:rsid w:val="00B83121"/>
    <w:rsid w:val="00B843DE"/>
    <w:rsid w:val="00B9501C"/>
    <w:rsid w:val="00BA15E7"/>
    <w:rsid w:val="00BA2C52"/>
    <w:rsid w:val="00BA3A08"/>
    <w:rsid w:val="00BC40AA"/>
    <w:rsid w:val="00BC4D49"/>
    <w:rsid w:val="00BC785B"/>
    <w:rsid w:val="00BC7ADD"/>
    <w:rsid w:val="00BD5ABF"/>
    <w:rsid w:val="00BE3C1E"/>
    <w:rsid w:val="00BE66F8"/>
    <w:rsid w:val="00BF2144"/>
    <w:rsid w:val="00BF3A55"/>
    <w:rsid w:val="00C23D21"/>
    <w:rsid w:val="00C272CB"/>
    <w:rsid w:val="00C413C1"/>
    <w:rsid w:val="00C428B0"/>
    <w:rsid w:val="00C47432"/>
    <w:rsid w:val="00C82F50"/>
    <w:rsid w:val="00C94155"/>
    <w:rsid w:val="00C97B98"/>
    <w:rsid w:val="00CA0D48"/>
    <w:rsid w:val="00CA0D68"/>
    <w:rsid w:val="00CA50BF"/>
    <w:rsid w:val="00CB063F"/>
    <w:rsid w:val="00CC701C"/>
    <w:rsid w:val="00CD1274"/>
    <w:rsid w:val="00CD78FA"/>
    <w:rsid w:val="00CE6501"/>
    <w:rsid w:val="00CF52EE"/>
    <w:rsid w:val="00D017E1"/>
    <w:rsid w:val="00D2059C"/>
    <w:rsid w:val="00D307FB"/>
    <w:rsid w:val="00D3587D"/>
    <w:rsid w:val="00D53A01"/>
    <w:rsid w:val="00D73D55"/>
    <w:rsid w:val="00D85D4F"/>
    <w:rsid w:val="00D923EF"/>
    <w:rsid w:val="00DA4EA5"/>
    <w:rsid w:val="00DA649E"/>
    <w:rsid w:val="00DA7301"/>
    <w:rsid w:val="00DE0B7D"/>
    <w:rsid w:val="00DF426F"/>
    <w:rsid w:val="00E0786D"/>
    <w:rsid w:val="00E10938"/>
    <w:rsid w:val="00E17CAB"/>
    <w:rsid w:val="00E21B28"/>
    <w:rsid w:val="00E32EB5"/>
    <w:rsid w:val="00E47650"/>
    <w:rsid w:val="00E526BD"/>
    <w:rsid w:val="00E52ECA"/>
    <w:rsid w:val="00E54E98"/>
    <w:rsid w:val="00E568A3"/>
    <w:rsid w:val="00E57B97"/>
    <w:rsid w:val="00E66533"/>
    <w:rsid w:val="00E716A7"/>
    <w:rsid w:val="00E8417A"/>
    <w:rsid w:val="00E84B3D"/>
    <w:rsid w:val="00E90E15"/>
    <w:rsid w:val="00E91734"/>
    <w:rsid w:val="00EB5404"/>
    <w:rsid w:val="00EC4C47"/>
    <w:rsid w:val="00EC69BF"/>
    <w:rsid w:val="00ED2D50"/>
    <w:rsid w:val="00EE79BE"/>
    <w:rsid w:val="00EF0DB1"/>
    <w:rsid w:val="00EF2054"/>
    <w:rsid w:val="00EF2B98"/>
    <w:rsid w:val="00F00F19"/>
    <w:rsid w:val="00F20077"/>
    <w:rsid w:val="00F56C58"/>
    <w:rsid w:val="00F61A8F"/>
    <w:rsid w:val="00F76F84"/>
    <w:rsid w:val="00F85538"/>
    <w:rsid w:val="00F957BC"/>
    <w:rsid w:val="00F97857"/>
    <w:rsid w:val="00FA0046"/>
    <w:rsid w:val="00FA00D5"/>
    <w:rsid w:val="00FA5906"/>
    <w:rsid w:val="00FB72A8"/>
    <w:rsid w:val="00FC3416"/>
    <w:rsid w:val="00FC731C"/>
    <w:rsid w:val="00FD01D0"/>
    <w:rsid w:val="00FF03DC"/>
    <w:rsid w:val="00FF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B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3B2445"/>
  </w:style>
  <w:style w:type="character" w:customStyle="1" w:styleId="apple-converted-space">
    <w:name w:val="apple-converted-space"/>
    <w:basedOn w:val="a0"/>
    <w:rsid w:val="003B2445"/>
  </w:style>
  <w:style w:type="character" w:styleId="a3">
    <w:name w:val="Hyperlink"/>
    <w:basedOn w:val="a0"/>
    <w:uiPriority w:val="99"/>
    <w:semiHidden/>
    <w:unhideWhenUsed/>
    <w:rsid w:val="003B24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7F4"/>
    <w:rPr>
      <w:rFonts w:ascii="Tahoma" w:hAnsi="Tahoma" w:cs="Tahoma"/>
      <w:sz w:val="16"/>
      <w:szCs w:val="16"/>
    </w:rPr>
  </w:style>
  <w:style w:type="paragraph" w:customStyle="1" w:styleId="introtext">
    <w:name w:val="introtext"/>
    <w:basedOn w:val="a"/>
    <w:rsid w:val="002D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D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D63FF"/>
    <w:rPr>
      <w:b/>
      <w:bCs/>
    </w:rPr>
  </w:style>
  <w:style w:type="paragraph" w:customStyle="1" w:styleId="s1">
    <w:name w:val="s_1"/>
    <w:basedOn w:val="a"/>
    <w:rsid w:val="00AC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B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3B2445"/>
  </w:style>
  <w:style w:type="character" w:customStyle="1" w:styleId="apple-converted-space">
    <w:name w:val="apple-converted-space"/>
    <w:basedOn w:val="a0"/>
    <w:rsid w:val="003B2445"/>
  </w:style>
  <w:style w:type="character" w:styleId="a3">
    <w:name w:val="Hyperlink"/>
    <w:basedOn w:val="a0"/>
    <w:uiPriority w:val="99"/>
    <w:semiHidden/>
    <w:unhideWhenUsed/>
    <w:rsid w:val="003B24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7F4"/>
    <w:rPr>
      <w:rFonts w:ascii="Tahoma" w:hAnsi="Tahoma" w:cs="Tahoma"/>
      <w:sz w:val="16"/>
      <w:szCs w:val="16"/>
    </w:rPr>
  </w:style>
  <w:style w:type="paragraph" w:customStyle="1" w:styleId="introtext">
    <w:name w:val="introtext"/>
    <w:basedOn w:val="a"/>
    <w:rsid w:val="002D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D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D63FF"/>
    <w:rPr>
      <w:b/>
      <w:bCs/>
    </w:rPr>
  </w:style>
  <w:style w:type="paragraph" w:customStyle="1" w:styleId="s1">
    <w:name w:val="s_1"/>
    <w:basedOn w:val="a"/>
    <w:rsid w:val="00AC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2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8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4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71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3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8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9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E5D6-B831-404C-9F05-83AC9E8D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kondrateva_iv</cp:lastModifiedBy>
  <cp:revision>6</cp:revision>
  <cp:lastPrinted>2017-07-07T01:31:00Z</cp:lastPrinted>
  <dcterms:created xsi:type="dcterms:W3CDTF">2017-07-12T06:48:00Z</dcterms:created>
  <dcterms:modified xsi:type="dcterms:W3CDTF">2017-07-20T03:24:00Z</dcterms:modified>
</cp:coreProperties>
</file>