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3" w:rsidRDefault="001D24BD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03.11.2022г № 6/6</w:t>
      </w:r>
      <w:bookmarkStart w:id="0" w:name="_GoBack"/>
      <w:bookmarkEnd w:id="0"/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DA18A3" w:rsidRPr="00E305C6" w:rsidRDefault="003C1E08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DA18A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A18A3" w:rsidRDefault="00DA18A3" w:rsidP="00DA18A3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E305C6">
        <w:rPr>
          <w:rFonts w:ascii="Arial" w:hAnsi="Arial" w:cs="Arial"/>
          <w:b/>
          <w:sz w:val="32"/>
          <w:szCs w:val="32"/>
        </w:rPr>
        <w:t>Е</w:t>
      </w:r>
    </w:p>
    <w:p w:rsidR="00DA18A3" w:rsidRPr="00E305C6" w:rsidRDefault="00DA18A3" w:rsidP="00DA18A3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DA18A3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C05ED">
        <w:rPr>
          <w:rFonts w:ascii="Arial" w:hAnsi="Arial" w:cs="Arial"/>
          <w:b/>
          <w:sz w:val="32"/>
          <w:szCs w:val="32"/>
        </w:rPr>
        <w:t>ОБ УСТАНО</w:t>
      </w:r>
      <w:r w:rsidR="003C1E08">
        <w:rPr>
          <w:rFonts w:ascii="Arial" w:hAnsi="Arial" w:cs="Arial"/>
          <w:b/>
          <w:sz w:val="32"/>
          <w:szCs w:val="32"/>
        </w:rPr>
        <w:t>ВЛЕНИИ НА ТЕРРИТОРИИ КУМАРЕЙСКОГО</w:t>
      </w:r>
      <w:r w:rsidRPr="00BC05ED">
        <w:rPr>
          <w:rFonts w:ascii="Arial" w:hAnsi="Arial" w:cs="Arial"/>
          <w:b/>
          <w:sz w:val="32"/>
          <w:szCs w:val="32"/>
        </w:rPr>
        <w:t xml:space="preserve"> МУНИЦИПАЛЬНОГО ОБРАЗОВАНИЯ ДОПОЛНИТЕЛЬНОГО ОСНОВАНИЯ ПРИЗНАНИЯ </w:t>
      </w:r>
      <w:proofErr w:type="gramStart"/>
      <w:r w:rsidRPr="00BC05ED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BC05ED">
        <w:rPr>
          <w:rFonts w:ascii="Arial" w:hAnsi="Arial" w:cs="Arial"/>
          <w:b/>
          <w:sz w:val="32"/>
          <w:szCs w:val="32"/>
        </w:rPr>
        <w:t xml:space="preserve"> К ВЗЫСКАНИЮ НЕДОИМКИ И ЗАДОЛЖЕННОСТИ ПО ПЕНЯМ И ШТРАФАМ ФИЗИЧЕСК</w:t>
      </w:r>
      <w:r>
        <w:rPr>
          <w:rFonts w:ascii="Arial" w:hAnsi="Arial" w:cs="Arial"/>
          <w:b/>
          <w:sz w:val="32"/>
          <w:szCs w:val="32"/>
        </w:rPr>
        <w:t>ИХ ЛИЦ ПО МЕСТНЫМ НАЛОГАМ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A18A3" w:rsidRDefault="00DA18A3" w:rsidP="00784DB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статьи 59 Налогового кодекса Российской Федерации, Федеральным законом от 6 октября 2003, года № 131-ФЗ «Об общих принципах организации местного самоуправления в Российской</w:t>
      </w:r>
      <w:r w:rsidR="003C1E08">
        <w:rPr>
          <w:rFonts w:ascii="Arial" w:hAnsi="Arial" w:cs="Arial"/>
        </w:rPr>
        <w:t xml:space="preserve"> Федерации», Уставом Кумарейского</w:t>
      </w:r>
      <w:r>
        <w:rPr>
          <w:rFonts w:ascii="Arial" w:hAnsi="Arial" w:cs="Arial"/>
        </w:rPr>
        <w:t xml:space="preserve"> муниципально</w:t>
      </w:r>
      <w:r w:rsidR="003C1E08">
        <w:rPr>
          <w:rFonts w:ascii="Arial" w:hAnsi="Arial" w:cs="Arial"/>
        </w:rPr>
        <w:t>го образования, Дума Кумарейского</w:t>
      </w:r>
      <w:r>
        <w:rPr>
          <w:rFonts w:ascii="Arial" w:hAnsi="Arial" w:cs="Arial"/>
        </w:rPr>
        <w:t xml:space="preserve"> муниципального образования</w:t>
      </w:r>
    </w:p>
    <w:p w:rsidR="00DA18A3" w:rsidRPr="00BC05ED" w:rsidRDefault="00DA18A3" w:rsidP="00DA18A3">
      <w:pPr>
        <w:pStyle w:val="a3"/>
        <w:ind w:firstLine="709"/>
        <w:rPr>
          <w:rFonts w:ascii="Arial" w:hAnsi="Arial" w:cs="Arial"/>
          <w:sz w:val="30"/>
          <w:szCs w:val="30"/>
        </w:rPr>
      </w:pPr>
    </w:p>
    <w:p w:rsidR="00DA18A3" w:rsidRPr="00E87062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</w:t>
      </w:r>
      <w:r w:rsidR="003C1E08">
        <w:rPr>
          <w:rFonts w:ascii="Arial" w:hAnsi="Arial" w:cs="Arial"/>
        </w:rPr>
        <w:t>новить на территории Кумарейского</w:t>
      </w:r>
      <w:r>
        <w:rPr>
          <w:rFonts w:ascii="Arial" w:hAnsi="Arial" w:cs="Arial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местным налогам: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лиц, транспортному налогу), числящихся на 1 января календарного года за налогоплательщиками, не являющиеся индивидуальными предпринимателями и не находящимися в процедуре банкротства, взыскание которой налоговы</w:t>
      </w:r>
      <w:r w:rsidR="008C0B30">
        <w:rPr>
          <w:rFonts w:ascii="Arial" w:hAnsi="Arial" w:cs="Arial"/>
        </w:rPr>
        <w:t>ми органами оказалось невозможным в связи с истечением трехлетнего срока исковой давности с момента ее возникновения</w:t>
      </w:r>
      <w:proofErr w:type="gramEnd"/>
      <w:r w:rsidR="008C0B30">
        <w:rPr>
          <w:rFonts w:ascii="Arial" w:hAnsi="Arial" w:cs="Arial"/>
        </w:rPr>
        <w:t xml:space="preserve"> по следующим основаниям</w:t>
      </w:r>
      <w:proofErr w:type="gramStart"/>
      <w:r w:rsidR="008C0B30">
        <w:rPr>
          <w:rFonts w:ascii="Arial" w:hAnsi="Arial" w:cs="Arial"/>
        </w:rPr>
        <w:t>:</w:t>
      </w:r>
      <w:r>
        <w:rPr>
          <w:rFonts w:ascii="Arial" w:hAnsi="Arial" w:cs="Arial"/>
        </w:rPr>
        <w:t>:</w:t>
      </w:r>
      <w:proofErr w:type="gramEnd"/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со смертью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течении трех лет со дня открытия наследства- в части недоимки по земельному налогу, налогу на имущество физических лиц, транспортному налогу, а также задолженности по пеням и штрафам по этим налогам, образовавшимся со дня открытия наследства;</w:t>
      </w:r>
    </w:p>
    <w:p w:rsidR="00DA18A3" w:rsidRDefault="00DA18A3" w:rsidP="008C0B3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0B30">
        <w:rPr>
          <w:rFonts w:ascii="Arial" w:hAnsi="Arial" w:cs="Arial"/>
        </w:rPr>
        <w:t xml:space="preserve"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(если невозможно </w:t>
      </w:r>
      <w:r w:rsidR="008C0B30">
        <w:rPr>
          <w:rFonts w:ascii="Arial" w:hAnsi="Arial" w:cs="Arial"/>
        </w:rPr>
        <w:lastRenderedPageBreak/>
        <w:t>установить местонахождение должника, его имущества, либо получить сведения о наличии принадлежащих ему денежных средств на счетах в банках, за исключением случаев, когда федеральным законодательством предусмотрен розыск должника или его имущества);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со дня его официального опубликования в печа</w:t>
      </w:r>
      <w:r w:rsidR="003C1E08">
        <w:rPr>
          <w:rFonts w:ascii="Arial" w:hAnsi="Arial" w:cs="Arial"/>
        </w:rPr>
        <w:t>тном средстве «Кумарейский вестник</w:t>
      </w:r>
      <w:r>
        <w:rPr>
          <w:rFonts w:ascii="Arial" w:hAnsi="Arial" w:cs="Arial"/>
        </w:rPr>
        <w:t>».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</w:p>
    <w:p w:rsidR="00DA18A3" w:rsidRDefault="003C1E08" w:rsidP="00DA18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Кумарейского</w:t>
      </w:r>
      <w:r w:rsidR="00DA18A3">
        <w:rPr>
          <w:rFonts w:ascii="Arial" w:hAnsi="Arial" w:cs="Arial"/>
        </w:rPr>
        <w:t xml:space="preserve"> муниципального образования</w:t>
      </w:r>
    </w:p>
    <w:p w:rsidR="00DA18A3" w:rsidRDefault="00DA18A3" w:rsidP="00DA18A3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</w:t>
      </w:r>
      <w:r w:rsidR="003C1E08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 xml:space="preserve">муниципального образования </w:t>
      </w:r>
    </w:p>
    <w:p w:rsidR="00DA18A3" w:rsidRPr="00E305C6" w:rsidRDefault="00E36C9D" w:rsidP="00DA18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:rsidR="00F2494D" w:rsidRDefault="00F2494D"/>
    <w:sectPr w:rsidR="00F2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4"/>
    <w:rsid w:val="001D24BD"/>
    <w:rsid w:val="003C1E08"/>
    <w:rsid w:val="00784DB1"/>
    <w:rsid w:val="008B39B3"/>
    <w:rsid w:val="008C0B30"/>
    <w:rsid w:val="00D32025"/>
    <w:rsid w:val="00DA18A3"/>
    <w:rsid w:val="00E21264"/>
    <w:rsid w:val="00E36C9D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9</cp:revision>
  <cp:lastPrinted>2022-11-03T02:36:00Z</cp:lastPrinted>
  <dcterms:created xsi:type="dcterms:W3CDTF">2022-10-07T06:22:00Z</dcterms:created>
  <dcterms:modified xsi:type="dcterms:W3CDTF">2022-11-03T03:12:00Z</dcterms:modified>
</cp:coreProperties>
</file>