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32" w:rsidRDefault="00080152">
      <w:pPr>
        <w:spacing w:after="28"/>
        <w:ind w:left="10" w:right="55" w:hanging="10"/>
        <w:jc w:val="center"/>
      </w:pPr>
      <w:r>
        <w:rPr>
          <w:rFonts w:ascii="Arial" w:eastAsia="Arial" w:hAnsi="Arial" w:cs="Arial"/>
          <w:b/>
          <w:sz w:val="32"/>
        </w:rPr>
        <w:t>02.11.2022 Г № 56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4F5C32" w:rsidRDefault="00080152">
      <w:pPr>
        <w:spacing w:after="28"/>
        <w:ind w:left="10" w:right="63" w:hanging="10"/>
        <w:jc w:val="center"/>
      </w:pPr>
      <w:r>
        <w:rPr>
          <w:rFonts w:ascii="Arial" w:eastAsia="Arial" w:hAnsi="Arial" w:cs="Arial"/>
          <w:b/>
          <w:sz w:val="32"/>
        </w:rPr>
        <w:t xml:space="preserve">РОССИЙСКАЯ ФЕДЕРАЦИЯ </w:t>
      </w:r>
    </w:p>
    <w:p w:rsidR="004F5C32" w:rsidRDefault="00080152">
      <w:pPr>
        <w:spacing w:after="28"/>
        <w:ind w:left="10" w:right="57" w:hanging="10"/>
        <w:jc w:val="center"/>
      </w:pPr>
      <w:r>
        <w:rPr>
          <w:rFonts w:ascii="Arial" w:eastAsia="Arial" w:hAnsi="Arial" w:cs="Arial"/>
          <w:b/>
          <w:sz w:val="32"/>
        </w:rPr>
        <w:t xml:space="preserve">ИРКУТСКАЯ ОБЛАСТЬ </w:t>
      </w:r>
    </w:p>
    <w:p w:rsidR="004F5C32" w:rsidRDefault="00080152">
      <w:pPr>
        <w:spacing w:after="28"/>
        <w:ind w:left="10" w:right="59" w:hanging="10"/>
        <w:jc w:val="center"/>
      </w:pPr>
      <w:r>
        <w:rPr>
          <w:rFonts w:ascii="Arial" w:eastAsia="Arial" w:hAnsi="Arial" w:cs="Arial"/>
          <w:b/>
          <w:sz w:val="32"/>
        </w:rPr>
        <w:t xml:space="preserve">БАЛАГАНСКИЙ РАЙОН </w:t>
      </w:r>
    </w:p>
    <w:p w:rsidR="004F5C32" w:rsidRDefault="00080152">
      <w:pPr>
        <w:spacing w:after="28"/>
        <w:ind w:left="10" w:right="65" w:hanging="10"/>
        <w:jc w:val="center"/>
      </w:pPr>
      <w:r>
        <w:rPr>
          <w:rFonts w:ascii="Arial" w:eastAsia="Arial" w:hAnsi="Arial" w:cs="Arial"/>
          <w:b/>
          <w:sz w:val="32"/>
        </w:rPr>
        <w:t xml:space="preserve">КУМАРЕЙСКОЕ МУНИЦИПАЛЬНОЕ ОБРАЗОВАНИЕ </w:t>
      </w:r>
    </w:p>
    <w:p w:rsidR="004F5C32" w:rsidRDefault="00080152">
      <w:pPr>
        <w:spacing w:after="28"/>
        <w:ind w:left="10" w:right="56" w:hanging="10"/>
        <w:jc w:val="center"/>
      </w:pPr>
      <w:r>
        <w:rPr>
          <w:rFonts w:ascii="Arial" w:eastAsia="Arial" w:hAnsi="Arial" w:cs="Arial"/>
          <w:b/>
          <w:sz w:val="32"/>
        </w:rPr>
        <w:t xml:space="preserve">АДМИНИСТРАЦИЯ </w:t>
      </w:r>
    </w:p>
    <w:p w:rsidR="004F5C32" w:rsidRDefault="00080152">
      <w:pPr>
        <w:spacing w:after="0"/>
        <w:ind w:left="10" w:right="58" w:hanging="10"/>
        <w:jc w:val="center"/>
      </w:pPr>
      <w:r>
        <w:rPr>
          <w:rFonts w:ascii="Arial" w:eastAsia="Arial" w:hAnsi="Arial" w:cs="Arial"/>
          <w:b/>
          <w:sz w:val="32"/>
        </w:rPr>
        <w:t xml:space="preserve">ПОСТАНОВЛЕНИЕ </w:t>
      </w:r>
    </w:p>
    <w:p w:rsidR="004F5C32" w:rsidRDefault="00080152">
      <w:pPr>
        <w:spacing w:after="106"/>
      </w:pPr>
      <w:r>
        <w:rPr>
          <w:rFonts w:ascii="Arial" w:eastAsia="Arial" w:hAnsi="Arial" w:cs="Arial"/>
          <w:sz w:val="24"/>
        </w:rPr>
        <w:t xml:space="preserve"> </w:t>
      </w:r>
    </w:p>
    <w:p w:rsidR="004F5C32" w:rsidRDefault="00080152">
      <w:pPr>
        <w:spacing w:after="0"/>
        <w:ind w:left="10" w:right="51" w:hanging="10"/>
        <w:jc w:val="center"/>
      </w:pPr>
      <w:r>
        <w:rPr>
          <w:rFonts w:ascii="Arial" w:eastAsia="Arial" w:hAnsi="Arial" w:cs="Arial"/>
          <w:b/>
          <w:sz w:val="32"/>
        </w:rPr>
        <w:t xml:space="preserve">О ПРИСВОЕНИИ АДРЕСА </w:t>
      </w:r>
    </w:p>
    <w:p w:rsidR="004F5C32" w:rsidRDefault="00080152">
      <w:pPr>
        <w:spacing w:after="0"/>
        <w:ind w:left="36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4F5C32" w:rsidRDefault="00080152">
      <w:pPr>
        <w:spacing w:after="0" w:line="255" w:lineRule="auto"/>
        <w:ind w:right="48" w:firstLine="708"/>
        <w:jc w:val="both"/>
      </w:pPr>
      <w:r>
        <w:rPr>
          <w:rFonts w:ascii="Arial" w:eastAsia="Arial" w:hAnsi="Arial" w:cs="Arial"/>
          <w:sz w:val="24"/>
        </w:rPr>
        <w:t>В соответствии с Федеральным Законом от 06.10.2003г. №131-</w:t>
      </w:r>
      <w:r>
        <w:rPr>
          <w:rFonts w:ascii="Arial" w:eastAsia="Arial" w:hAnsi="Arial" w:cs="Arial"/>
          <w:sz w:val="24"/>
        </w:rPr>
        <w:t>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в соответствии со ст. 6 Устава Кумарейск</w:t>
      </w:r>
      <w:r>
        <w:rPr>
          <w:rFonts w:ascii="Arial" w:eastAsia="Arial" w:hAnsi="Arial" w:cs="Arial"/>
          <w:sz w:val="24"/>
        </w:rPr>
        <w:t xml:space="preserve">ого муниципального образования, администрация Кумарейского муниципального образования </w:t>
      </w:r>
    </w:p>
    <w:p w:rsidR="004F5C32" w:rsidRDefault="00080152">
      <w:pPr>
        <w:spacing w:after="83"/>
      </w:pPr>
      <w:r>
        <w:rPr>
          <w:rFonts w:ascii="Arial" w:eastAsia="Arial" w:hAnsi="Arial" w:cs="Arial"/>
          <w:sz w:val="24"/>
        </w:rPr>
        <w:t xml:space="preserve"> </w:t>
      </w:r>
    </w:p>
    <w:p w:rsidR="004F5C32" w:rsidRDefault="00080152">
      <w:pPr>
        <w:spacing w:after="0"/>
        <w:ind w:right="58"/>
        <w:jc w:val="center"/>
      </w:pPr>
      <w:r>
        <w:rPr>
          <w:rFonts w:ascii="Arial" w:eastAsia="Arial" w:hAnsi="Arial" w:cs="Arial"/>
          <w:b/>
          <w:sz w:val="30"/>
        </w:rPr>
        <w:t xml:space="preserve">ПОСТАНОВЛЯЕТ: </w:t>
      </w:r>
    </w:p>
    <w:p w:rsidR="004F5C32" w:rsidRDefault="00080152">
      <w:pPr>
        <w:spacing w:after="0"/>
        <w:ind w:left="31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4F5C32" w:rsidRPr="00080152" w:rsidRDefault="00080152">
      <w:pPr>
        <w:numPr>
          <w:ilvl w:val="0"/>
          <w:numId w:val="1"/>
        </w:numPr>
        <w:spacing w:after="13" w:line="266" w:lineRule="auto"/>
        <w:ind w:right="37" w:firstLine="706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Присвоить земельному участку </w:t>
      </w:r>
      <w:r w:rsidR="009D5F3B">
        <w:rPr>
          <w:rFonts w:ascii="Arial" w:eastAsia="Arial" w:hAnsi="Arial" w:cs="Arial"/>
          <w:sz w:val="24"/>
        </w:rPr>
        <w:t>с кадастровым номером 38:01:05010</w:t>
      </w:r>
      <w:r>
        <w:rPr>
          <w:rFonts w:ascii="Arial" w:eastAsia="Arial" w:hAnsi="Arial" w:cs="Arial"/>
          <w:sz w:val="24"/>
        </w:rPr>
        <w:t>3</w:t>
      </w:r>
      <w:r w:rsidR="009D5F3B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>535</w:t>
      </w:r>
      <w:r w:rsidR="009D5F3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адрес:</w:t>
      </w:r>
      <w:r>
        <w:rPr>
          <w:rFonts w:ascii="Arial" w:eastAsia="Arial" w:hAnsi="Arial" w:cs="Arial"/>
          <w:sz w:val="26"/>
        </w:rPr>
        <w:t xml:space="preserve"> </w:t>
      </w:r>
      <w:r w:rsidRPr="00080152">
        <w:rPr>
          <w:rFonts w:ascii="Arial" w:eastAsia="Arial" w:hAnsi="Arial" w:cs="Arial"/>
          <w:sz w:val="24"/>
          <w:szCs w:val="24"/>
        </w:rPr>
        <w:t xml:space="preserve">666397, Российская Федерация, Иркутская область, муниципальный район Балаганский, сельское поселение Кумарейское, </w:t>
      </w:r>
      <w:r w:rsidRPr="00080152">
        <w:rPr>
          <w:rFonts w:ascii="Arial" w:eastAsia="Arial" w:hAnsi="Arial" w:cs="Arial"/>
          <w:sz w:val="24"/>
          <w:szCs w:val="24"/>
        </w:rPr>
        <w:t xml:space="preserve">село Кумарейка, улица </w:t>
      </w:r>
      <w:r>
        <w:rPr>
          <w:rFonts w:ascii="Arial" w:eastAsia="Arial" w:hAnsi="Arial" w:cs="Arial"/>
          <w:sz w:val="24"/>
          <w:szCs w:val="24"/>
        </w:rPr>
        <w:t>Мира</w:t>
      </w:r>
      <w:r w:rsidRPr="00080152">
        <w:rPr>
          <w:rFonts w:ascii="Arial" w:eastAsia="Arial" w:hAnsi="Arial" w:cs="Arial"/>
          <w:sz w:val="24"/>
          <w:szCs w:val="24"/>
        </w:rPr>
        <w:t xml:space="preserve">, земельный участок </w:t>
      </w:r>
      <w:r>
        <w:rPr>
          <w:rFonts w:ascii="Arial" w:eastAsia="Arial" w:hAnsi="Arial" w:cs="Arial"/>
          <w:sz w:val="24"/>
          <w:szCs w:val="24"/>
        </w:rPr>
        <w:t>3</w:t>
      </w:r>
      <w:bookmarkStart w:id="0" w:name="_GoBack"/>
      <w:bookmarkEnd w:id="0"/>
      <w:r w:rsidRPr="00080152">
        <w:rPr>
          <w:rFonts w:ascii="Arial" w:eastAsia="Arial" w:hAnsi="Arial" w:cs="Arial"/>
          <w:sz w:val="24"/>
          <w:szCs w:val="24"/>
        </w:rPr>
        <w:t xml:space="preserve">. </w:t>
      </w:r>
    </w:p>
    <w:p w:rsidR="004F5C32" w:rsidRPr="00080152" w:rsidRDefault="00080152">
      <w:pPr>
        <w:numPr>
          <w:ilvl w:val="0"/>
          <w:numId w:val="1"/>
        </w:numPr>
        <w:spacing w:after="13" w:line="266" w:lineRule="auto"/>
        <w:ind w:right="37" w:firstLine="706"/>
        <w:jc w:val="both"/>
        <w:rPr>
          <w:sz w:val="24"/>
          <w:szCs w:val="24"/>
        </w:rPr>
      </w:pPr>
      <w:r w:rsidRPr="00080152">
        <w:rPr>
          <w:rFonts w:ascii="Arial" w:eastAsia="Arial" w:hAnsi="Arial" w:cs="Arial"/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9D5F3B" w:rsidRPr="00080152" w:rsidRDefault="00080152" w:rsidP="009D5F3B">
      <w:pPr>
        <w:numPr>
          <w:ilvl w:val="0"/>
          <w:numId w:val="1"/>
        </w:numPr>
        <w:spacing w:after="220"/>
        <w:ind w:right="37" w:firstLine="706"/>
        <w:jc w:val="both"/>
        <w:rPr>
          <w:sz w:val="24"/>
          <w:szCs w:val="24"/>
        </w:rPr>
      </w:pPr>
      <w:r w:rsidRPr="00080152">
        <w:rPr>
          <w:rFonts w:ascii="Arial" w:eastAsia="Arial" w:hAnsi="Arial" w:cs="Arial"/>
          <w:sz w:val="24"/>
          <w:szCs w:val="24"/>
        </w:rPr>
        <w:t>Контроль за исполнением данного п</w:t>
      </w:r>
      <w:r w:rsidR="009D5F3B" w:rsidRPr="00080152">
        <w:rPr>
          <w:rFonts w:ascii="Arial" w:eastAsia="Arial" w:hAnsi="Arial" w:cs="Arial"/>
          <w:sz w:val="24"/>
          <w:szCs w:val="24"/>
        </w:rPr>
        <w:t>остановления оставляю за собой.</w:t>
      </w:r>
    </w:p>
    <w:p w:rsidR="009D5F3B" w:rsidRDefault="009D5F3B" w:rsidP="009D5F3B">
      <w:pPr>
        <w:spacing w:after="220"/>
        <w:ind w:right="37"/>
        <w:jc w:val="both"/>
        <w:rPr>
          <w:rFonts w:ascii="Arial" w:eastAsia="Arial" w:hAnsi="Arial" w:cs="Arial"/>
          <w:sz w:val="24"/>
        </w:rPr>
      </w:pPr>
    </w:p>
    <w:p w:rsidR="004F5C32" w:rsidRDefault="009D5F3B" w:rsidP="009D5F3B">
      <w:pPr>
        <w:spacing w:after="220"/>
        <w:ind w:right="37"/>
        <w:jc w:val="both"/>
      </w:pPr>
      <w:r>
        <w:rPr>
          <w:rFonts w:ascii="Arial" w:eastAsia="Arial" w:hAnsi="Arial" w:cs="Arial"/>
          <w:sz w:val="24"/>
        </w:rPr>
        <w:t>Глава Кумарейского МО                                                    А.П. Иванов</w:t>
      </w:r>
      <w:r w:rsidR="00080152" w:rsidRPr="009D5F3B">
        <w:rPr>
          <w:rFonts w:ascii="Arial" w:eastAsia="Arial" w:hAnsi="Arial" w:cs="Arial"/>
          <w:sz w:val="24"/>
        </w:rPr>
        <w:t xml:space="preserve"> </w:t>
      </w:r>
    </w:p>
    <w:sectPr w:rsidR="004F5C32">
      <w:pgSz w:w="11906" w:h="16838"/>
      <w:pgMar w:top="1440" w:right="79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7D64"/>
    <w:multiLevelType w:val="hybridMultilevel"/>
    <w:tmpl w:val="4E6E687C"/>
    <w:lvl w:ilvl="0" w:tplc="E76CC21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000E56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84156E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18B718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108042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5433FA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0AAFA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B092DE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E8FD96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32"/>
    <w:rsid w:val="00080152"/>
    <w:rsid w:val="004F5C32"/>
    <w:rsid w:val="009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C25A"/>
  <w15:docId w15:val="{79EC82B5-9C5E-45C7-833A-41DB28D8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F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</cp:revision>
  <cp:lastPrinted>2022-11-02T06:26:00Z</cp:lastPrinted>
  <dcterms:created xsi:type="dcterms:W3CDTF">2022-11-02T06:26:00Z</dcterms:created>
  <dcterms:modified xsi:type="dcterms:W3CDTF">2022-11-02T06:26:00Z</dcterms:modified>
</cp:coreProperties>
</file>